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9F73AF" w14:textId="4EE157C1" w:rsidR="00F0225A" w:rsidRPr="00D24FE5" w:rsidRDefault="00E53EC8"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t>Text: John 10:11-18</w:t>
      </w:r>
    </w:p>
    <w:p w14:paraId="64C0DFE9" w14:textId="782A5098" w:rsidR="00E53EC8" w:rsidRPr="006824E0" w:rsidRDefault="00E53EC8" w:rsidP="00D24FE5">
      <w:pPr>
        <w:spacing w:line="480" w:lineRule="auto"/>
        <w:rPr>
          <w:rFonts w:ascii="Times New Roman" w:hAnsi="Times New Roman" w:cs="Times New Roman"/>
          <w:b/>
          <w:bCs/>
          <w:sz w:val="24"/>
          <w:szCs w:val="24"/>
          <w:u w:val="single"/>
        </w:rPr>
      </w:pPr>
      <w:r w:rsidRPr="006824E0">
        <w:rPr>
          <w:rFonts w:ascii="Times New Roman" w:hAnsi="Times New Roman" w:cs="Times New Roman"/>
          <w:b/>
          <w:bCs/>
          <w:sz w:val="24"/>
          <w:szCs w:val="24"/>
          <w:u w:val="single"/>
        </w:rPr>
        <w:t>Introduction</w:t>
      </w:r>
    </w:p>
    <w:p w14:paraId="0A59F9BB" w14:textId="7CB1D09F" w:rsidR="00E53EC8" w:rsidRPr="00D24FE5" w:rsidRDefault="00E53EC8"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t xml:space="preserve">There are </w:t>
      </w:r>
      <w:r w:rsidR="002B4AB9" w:rsidRPr="00D24FE5">
        <w:rPr>
          <w:rFonts w:ascii="Times New Roman" w:hAnsi="Times New Roman" w:cs="Times New Roman"/>
          <w:sz w:val="24"/>
          <w:szCs w:val="24"/>
        </w:rPr>
        <w:t>seven</w:t>
      </w:r>
      <w:r w:rsidRPr="00D24FE5">
        <w:rPr>
          <w:rFonts w:ascii="Times New Roman" w:hAnsi="Times New Roman" w:cs="Times New Roman"/>
          <w:sz w:val="24"/>
          <w:szCs w:val="24"/>
        </w:rPr>
        <w:t xml:space="preserve"> “I Am” statements in the Gospel according to John.   John likes using groups of sevens.  In Revelation you’ve got the letters to the seven churches.  You’ve got seven </w:t>
      </w:r>
      <w:proofErr w:type="gramStart"/>
      <w:r w:rsidRPr="00D24FE5">
        <w:rPr>
          <w:rFonts w:ascii="Times New Roman" w:hAnsi="Times New Roman" w:cs="Times New Roman"/>
          <w:sz w:val="24"/>
          <w:szCs w:val="24"/>
        </w:rPr>
        <w:t>seals, and</w:t>
      </w:r>
      <w:proofErr w:type="gramEnd"/>
      <w:r w:rsidRPr="00D24FE5">
        <w:rPr>
          <w:rFonts w:ascii="Times New Roman" w:hAnsi="Times New Roman" w:cs="Times New Roman"/>
          <w:sz w:val="24"/>
          <w:szCs w:val="24"/>
        </w:rPr>
        <w:t xml:space="preserve"> trumpets and censors.  The Gospel can be outlined around seven signs.  John uses </w:t>
      </w:r>
      <w:proofErr w:type="gramStart"/>
      <w:r w:rsidRPr="00D24FE5">
        <w:rPr>
          <w:rFonts w:ascii="Times New Roman" w:hAnsi="Times New Roman" w:cs="Times New Roman"/>
          <w:sz w:val="24"/>
          <w:szCs w:val="24"/>
        </w:rPr>
        <w:t>that</w:t>
      </w:r>
      <w:proofErr w:type="gramEnd"/>
      <w:r w:rsidRPr="00D24FE5">
        <w:rPr>
          <w:rFonts w:ascii="Times New Roman" w:hAnsi="Times New Roman" w:cs="Times New Roman"/>
          <w:sz w:val="24"/>
          <w:szCs w:val="24"/>
        </w:rPr>
        <w:t xml:space="preserve"> word signs where the other gospels use miracles or works of power.</w:t>
      </w:r>
      <w:r w:rsidR="002B4AB9" w:rsidRPr="00D24FE5">
        <w:rPr>
          <w:rFonts w:ascii="Times New Roman" w:hAnsi="Times New Roman" w:cs="Times New Roman"/>
          <w:sz w:val="24"/>
          <w:szCs w:val="24"/>
        </w:rPr>
        <w:t xml:space="preserve">  Another group of seven is these “I Am” statements.  When you pay attention to the </w:t>
      </w:r>
      <w:proofErr w:type="gramStart"/>
      <w:r w:rsidR="002B4AB9" w:rsidRPr="00D24FE5">
        <w:rPr>
          <w:rFonts w:ascii="Times New Roman" w:hAnsi="Times New Roman" w:cs="Times New Roman"/>
          <w:sz w:val="24"/>
          <w:szCs w:val="24"/>
        </w:rPr>
        <w:t>sevens</w:t>
      </w:r>
      <w:proofErr w:type="gramEnd"/>
      <w:r w:rsidR="002B4AB9" w:rsidRPr="00D24FE5">
        <w:rPr>
          <w:rFonts w:ascii="Times New Roman" w:hAnsi="Times New Roman" w:cs="Times New Roman"/>
          <w:sz w:val="24"/>
          <w:szCs w:val="24"/>
        </w:rPr>
        <w:t xml:space="preserve"> I think you get an idea of what is different about John. He is circular. He ponders something, moves </w:t>
      </w:r>
      <w:proofErr w:type="gramStart"/>
      <w:r w:rsidR="002B4AB9" w:rsidRPr="00D24FE5">
        <w:rPr>
          <w:rFonts w:ascii="Times New Roman" w:hAnsi="Times New Roman" w:cs="Times New Roman"/>
          <w:sz w:val="24"/>
          <w:szCs w:val="24"/>
        </w:rPr>
        <w:t>on</w:t>
      </w:r>
      <w:proofErr w:type="gramEnd"/>
      <w:r w:rsidR="002B4AB9" w:rsidRPr="00D24FE5">
        <w:rPr>
          <w:rFonts w:ascii="Times New Roman" w:hAnsi="Times New Roman" w:cs="Times New Roman"/>
          <w:sz w:val="24"/>
          <w:szCs w:val="24"/>
        </w:rPr>
        <w:t xml:space="preserve"> and then comes back to it. He’s layered. Those sevens might be like a round – Row </w:t>
      </w:r>
      <w:proofErr w:type="spellStart"/>
      <w:r w:rsidR="002B4AB9" w:rsidRPr="00D24FE5">
        <w:rPr>
          <w:rFonts w:ascii="Times New Roman" w:hAnsi="Times New Roman" w:cs="Times New Roman"/>
          <w:sz w:val="24"/>
          <w:szCs w:val="24"/>
        </w:rPr>
        <w:t>Row</w:t>
      </w:r>
      <w:proofErr w:type="spellEnd"/>
      <w:r w:rsidR="002B4AB9" w:rsidRPr="00D24FE5">
        <w:rPr>
          <w:rFonts w:ascii="Times New Roman" w:hAnsi="Times New Roman" w:cs="Times New Roman"/>
          <w:sz w:val="24"/>
          <w:szCs w:val="24"/>
        </w:rPr>
        <w:t xml:space="preserve"> </w:t>
      </w:r>
      <w:proofErr w:type="spellStart"/>
      <w:r w:rsidR="002B4AB9" w:rsidRPr="00D24FE5">
        <w:rPr>
          <w:rFonts w:ascii="Times New Roman" w:hAnsi="Times New Roman" w:cs="Times New Roman"/>
          <w:sz w:val="24"/>
          <w:szCs w:val="24"/>
        </w:rPr>
        <w:t>Row</w:t>
      </w:r>
      <w:proofErr w:type="spellEnd"/>
      <w:r w:rsidR="002B4AB9" w:rsidRPr="00D24FE5">
        <w:rPr>
          <w:rFonts w:ascii="Times New Roman" w:hAnsi="Times New Roman" w:cs="Times New Roman"/>
          <w:sz w:val="24"/>
          <w:szCs w:val="24"/>
        </w:rPr>
        <w:t xml:space="preserve"> your boat….and then the next group….and the next.  Everyone is singing the same lines, but it’s the interactions that make the experience something more.</w:t>
      </w:r>
    </w:p>
    <w:p w14:paraId="4CB1F0D2" w14:textId="5B586362" w:rsidR="002B4AB9" w:rsidRPr="00D24FE5" w:rsidRDefault="002B4AB9"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t>And sometimes within one saying, Jesus will repeat the saying.  The repetition will layer.</w:t>
      </w:r>
      <w:r w:rsidR="00D323EE" w:rsidRPr="00D24FE5">
        <w:rPr>
          <w:rFonts w:ascii="Times New Roman" w:hAnsi="Times New Roman" w:cs="Times New Roman"/>
          <w:sz w:val="24"/>
          <w:szCs w:val="24"/>
        </w:rPr>
        <w:t xml:space="preserve">  For </w:t>
      </w:r>
      <w:proofErr w:type="gramStart"/>
      <w:r w:rsidR="00D323EE" w:rsidRPr="00D24FE5">
        <w:rPr>
          <w:rFonts w:ascii="Times New Roman" w:hAnsi="Times New Roman" w:cs="Times New Roman"/>
          <w:sz w:val="24"/>
          <w:szCs w:val="24"/>
        </w:rPr>
        <w:t>example</w:t>
      </w:r>
      <w:proofErr w:type="gramEnd"/>
      <w:r w:rsidR="00D323EE" w:rsidRPr="00D24FE5">
        <w:rPr>
          <w:rFonts w:ascii="Times New Roman" w:hAnsi="Times New Roman" w:cs="Times New Roman"/>
          <w:sz w:val="24"/>
          <w:szCs w:val="24"/>
        </w:rPr>
        <w:t xml:space="preserve"> in John 6 Jesus says four times roughly “I Am the Bread of life.” And each time adds something or moves what he is talking about slightly.</w:t>
      </w:r>
    </w:p>
    <w:p w14:paraId="6524505A" w14:textId="3A5AA90F" w:rsidR="00D323EE" w:rsidRPr="00D24FE5" w:rsidRDefault="00D323EE" w:rsidP="00D24FE5">
      <w:pPr>
        <w:spacing w:line="480" w:lineRule="auto"/>
        <w:rPr>
          <w:rFonts w:ascii="Times New Roman" w:hAnsi="Times New Roman" w:cs="Times New Roman"/>
          <w:sz w:val="24"/>
          <w:szCs w:val="24"/>
          <w:u w:val="single"/>
        </w:rPr>
      </w:pPr>
      <w:r w:rsidRPr="00D24FE5">
        <w:rPr>
          <w:rFonts w:ascii="Times New Roman" w:hAnsi="Times New Roman" w:cs="Times New Roman"/>
          <w:sz w:val="24"/>
          <w:szCs w:val="24"/>
          <w:u w:val="single"/>
        </w:rPr>
        <w:t>Text</w:t>
      </w:r>
      <w:r w:rsidR="00D24FE5" w:rsidRPr="00D24FE5">
        <w:rPr>
          <w:rFonts w:ascii="Times New Roman" w:hAnsi="Times New Roman" w:cs="Times New Roman"/>
          <w:sz w:val="24"/>
          <w:szCs w:val="24"/>
          <w:u w:val="single"/>
        </w:rPr>
        <w:t>/Christological</w:t>
      </w:r>
    </w:p>
    <w:p w14:paraId="7E2136EA" w14:textId="0893C95A" w:rsidR="00D323EE" w:rsidRPr="00D24FE5" w:rsidRDefault="00D323EE"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t xml:space="preserve">In our Gospel text today Jesus says “I Am the Good Shepherd” twice.  And after each statement he enlarges </w:t>
      </w:r>
      <w:r w:rsidR="002D4D4B" w:rsidRPr="00D24FE5">
        <w:rPr>
          <w:rFonts w:ascii="Times New Roman" w:hAnsi="Times New Roman" w:cs="Times New Roman"/>
          <w:sz w:val="24"/>
          <w:szCs w:val="24"/>
        </w:rPr>
        <w:t>and fills out what he means.  And it is worth first establishing each part on its own and then comparing.</w:t>
      </w:r>
    </w:p>
    <w:p w14:paraId="4D6DB1E3" w14:textId="3777CB16" w:rsidR="00E83086" w:rsidRPr="00D24FE5" w:rsidRDefault="002D4D4B"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t xml:space="preserve">After the first “I Am the good shepherd” the central comparison is between the owner and the hired man.  And the comparison is straightforward and something that we can all relate to.  If we own something, even more if the thing that we own is somehow entwined with our living and identity, we care a lot more about that object. Try borrowing the tools of </w:t>
      </w:r>
      <w:proofErr w:type="gramStart"/>
      <w:r w:rsidRPr="00D24FE5">
        <w:rPr>
          <w:rFonts w:ascii="Times New Roman" w:hAnsi="Times New Roman" w:cs="Times New Roman"/>
          <w:sz w:val="24"/>
          <w:szCs w:val="24"/>
        </w:rPr>
        <w:t>professional</w:t>
      </w:r>
      <w:proofErr w:type="gramEnd"/>
      <w:r w:rsidRPr="00D24FE5">
        <w:rPr>
          <w:rFonts w:ascii="Times New Roman" w:hAnsi="Times New Roman" w:cs="Times New Roman"/>
          <w:sz w:val="24"/>
          <w:szCs w:val="24"/>
        </w:rPr>
        <w:t xml:space="preserve"> mechanic.  </w:t>
      </w:r>
      <w:r w:rsidRPr="00D24FE5">
        <w:rPr>
          <w:rFonts w:ascii="Times New Roman" w:hAnsi="Times New Roman" w:cs="Times New Roman"/>
          <w:sz w:val="24"/>
          <w:szCs w:val="24"/>
        </w:rPr>
        <w:lastRenderedPageBreak/>
        <w:t xml:space="preserve">Try borrowing the books of a scholar. Try borrowing the children of </w:t>
      </w:r>
      <w:proofErr w:type="gramStart"/>
      <w:r w:rsidRPr="00D24FE5">
        <w:rPr>
          <w:rFonts w:ascii="Times New Roman" w:hAnsi="Times New Roman" w:cs="Times New Roman"/>
          <w:sz w:val="24"/>
          <w:szCs w:val="24"/>
        </w:rPr>
        <w:t>parents</w:t>
      </w:r>
      <w:proofErr w:type="gramEnd"/>
      <w:r w:rsidRPr="00D24FE5">
        <w:rPr>
          <w:rFonts w:ascii="Times New Roman" w:hAnsi="Times New Roman" w:cs="Times New Roman"/>
          <w:sz w:val="24"/>
          <w:szCs w:val="24"/>
        </w:rPr>
        <w:t xml:space="preserve">.  They might let them out, but certainly not to strangers.  And there will probably be all kinds of restrictions and </w:t>
      </w:r>
      <w:proofErr w:type="gramStart"/>
      <w:r w:rsidRPr="00D24FE5">
        <w:rPr>
          <w:rFonts w:ascii="Times New Roman" w:hAnsi="Times New Roman" w:cs="Times New Roman"/>
          <w:sz w:val="24"/>
          <w:szCs w:val="24"/>
        </w:rPr>
        <w:t>care taking</w:t>
      </w:r>
      <w:proofErr w:type="gramEnd"/>
      <w:r w:rsidRPr="00D24FE5">
        <w:rPr>
          <w:rFonts w:ascii="Times New Roman" w:hAnsi="Times New Roman" w:cs="Times New Roman"/>
          <w:sz w:val="24"/>
          <w:szCs w:val="24"/>
        </w:rPr>
        <w:t xml:space="preserve"> and angst.</w:t>
      </w:r>
      <w:r w:rsidR="00E83086" w:rsidRPr="00D24FE5">
        <w:rPr>
          <w:rFonts w:ascii="Times New Roman" w:hAnsi="Times New Roman" w:cs="Times New Roman"/>
          <w:sz w:val="24"/>
          <w:szCs w:val="24"/>
        </w:rPr>
        <w:t xml:space="preserve"> These things are life and death.</w:t>
      </w:r>
    </w:p>
    <w:p w14:paraId="02A13ADA" w14:textId="2C3F94DE" w:rsidR="00E83086" w:rsidRPr="00D24FE5" w:rsidRDefault="00E83086"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t xml:space="preserve">The comparison is to the hired man.   And it is not that the hired man might not be solid.  The hired man might be completely conscientious, but if situations rise to life and death, you can’t expect the hired man to risk his life. No reasonable person would expect that person to risk their life.  It is the </w:t>
      </w:r>
      <w:proofErr w:type="gramStart"/>
      <w:r w:rsidRPr="00D24FE5">
        <w:rPr>
          <w:rFonts w:ascii="Times New Roman" w:hAnsi="Times New Roman" w:cs="Times New Roman"/>
          <w:sz w:val="24"/>
          <w:szCs w:val="24"/>
        </w:rPr>
        <w:t>owners</w:t>
      </w:r>
      <w:proofErr w:type="gramEnd"/>
      <w:r w:rsidRPr="00D24FE5">
        <w:rPr>
          <w:rFonts w:ascii="Times New Roman" w:hAnsi="Times New Roman" w:cs="Times New Roman"/>
          <w:sz w:val="24"/>
          <w:szCs w:val="24"/>
        </w:rPr>
        <w:t xml:space="preserve"> responsibility either to provide the safety of fenced in area or overwhelming firepower – like a shotgun – if you expect the hired man to stay with the sheep in the face of the wolf. </w:t>
      </w:r>
    </w:p>
    <w:p w14:paraId="54A11922" w14:textId="434E0970" w:rsidR="00D4150A" w:rsidRPr="00D24FE5" w:rsidRDefault="00E83086"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t xml:space="preserve">But the point of this comparison isn’t to talk about what the hired man lacks.  “The hired man cares nothing for the sheep.”  True.  He cares about the money he is being paid.  And he’s going to do the job to the level expected by that contract. The point of the comparison is what God – what Jesus – is like toward us.  He created us.  He owns us.  And He acts toward us like that owner. Our welfare is meaningful to God’s identity. </w:t>
      </w:r>
      <w:r w:rsidR="00D4150A" w:rsidRPr="00D24FE5">
        <w:rPr>
          <w:rFonts w:ascii="Times New Roman" w:hAnsi="Times New Roman" w:cs="Times New Roman"/>
          <w:sz w:val="24"/>
          <w:szCs w:val="24"/>
        </w:rPr>
        <w:t xml:space="preserve">When things rise to life and death, God will remain.  “I am the Good Shepherd who lays down his life for the sheep.”   </w:t>
      </w:r>
    </w:p>
    <w:p w14:paraId="0836C812" w14:textId="09DAB98A" w:rsidR="00D4150A" w:rsidRPr="00D24FE5" w:rsidRDefault="00D4150A"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t>The first time through this is about who God is and how he acts.  Our welfare is life and death to him.</w:t>
      </w:r>
    </w:p>
    <w:p w14:paraId="2748A3E0" w14:textId="3621322E" w:rsidR="00D4150A" w:rsidRPr="00D24FE5" w:rsidRDefault="00D4150A"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t xml:space="preserve">The </w:t>
      </w:r>
      <w:proofErr w:type="spellStart"/>
      <w:r w:rsidRPr="00D24FE5">
        <w:rPr>
          <w:rFonts w:ascii="Times New Roman" w:hAnsi="Times New Roman" w:cs="Times New Roman"/>
          <w:sz w:val="24"/>
          <w:szCs w:val="24"/>
        </w:rPr>
        <w:t>secont</w:t>
      </w:r>
      <w:proofErr w:type="spellEnd"/>
      <w:r w:rsidRPr="00D24FE5">
        <w:rPr>
          <w:rFonts w:ascii="Times New Roman" w:hAnsi="Times New Roman" w:cs="Times New Roman"/>
          <w:sz w:val="24"/>
          <w:szCs w:val="24"/>
        </w:rPr>
        <w:t xml:space="preserve"> time through the emphasis moves slightly. The Good Shepherd still “lays down his life” but the strong point here is one of mission and purpose.</w:t>
      </w:r>
    </w:p>
    <w:p w14:paraId="2C79DD8E" w14:textId="7219408D" w:rsidR="00D4150A" w:rsidRPr="00D24FE5" w:rsidRDefault="00D4150A"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t xml:space="preserve">“I know my own and my own know me.” This is not a God who is an absentee owner or passive investor or hands off person.  I know </w:t>
      </w:r>
      <w:proofErr w:type="gramStart"/>
      <w:r w:rsidRPr="00D24FE5">
        <w:rPr>
          <w:rFonts w:ascii="Times New Roman" w:hAnsi="Times New Roman" w:cs="Times New Roman"/>
          <w:sz w:val="24"/>
          <w:szCs w:val="24"/>
        </w:rPr>
        <w:t>my own</w:t>
      </w:r>
      <w:proofErr w:type="gramEnd"/>
      <w:r w:rsidRPr="00D24FE5">
        <w:rPr>
          <w:rFonts w:ascii="Times New Roman" w:hAnsi="Times New Roman" w:cs="Times New Roman"/>
          <w:sz w:val="24"/>
          <w:szCs w:val="24"/>
        </w:rPr>
        <w:t xml:space="preserve"> and my own know me. This is a God who both </w:t>
      </w:r>
      <w:proofErr w:type="gramStart"/>
      <w:r w:rsidRPr="00D24FE5">
        <w:rPr>
          <w:rFonts w:ascii="Times New Roman" w:hAnsi="Times New Roman" w:cs="Times New Roman"/>
          <w:sz w:val="24"/>
          <w:szCs w:val="24"/>
        </w:rPr>
        <w:t>knows, and</w:t>
      </w:r>
      <w:proofErr w:type="gramEnd"/>
      <w:r w:rsidRPr="00D24FE5">
        <w:rPr>
          <w:rFonts w:ascii="Times New Roman" w:hAnsi="Times New Roman" w:cs="Times New Roman"/>
          <w:sz w:val="24"/>
          <w:szCs w:val="24"/>
        </w:rPr>
        <w:t xml:space="preserve"> allows himself to be known. </w:t>
      </w:r>
    </w:p>
    <w:p w14:paraId="308A382D" w14:textId="01EE56CF" w:rsidR="00FD1AA6" w:rsidRPr="00D24FE5" w:rsidRDefault="00FD1AA6"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lastRenderedPageBreak/>
        <w:t xml:space="preserve">And I think under that idea of a God who knows our reading gives us some specific ways or things God knows.  He knows what it is like to be weak and mortal.  “I lay down my life.”  He knows what it is to be under authority.  “This charge I have received from my </w:t>
      </w:r>
      <w:proofErr w:type="gramStart"/>
      <w:r w:rsidRPr="00D24FE5">
        <w:rPr>
          <w:rFonts w:ascii="Times New Roman" w:hAnsi="Times New Roman" w:cs="Times New Roman"/>
          <w:sz w:val="24"/>
          <w:szCs w:val="24"/>
        </w:rPr>
        <w:t>Father</w:t>
      </w:r>
      <w:proofErr w:type="gramEnd"/>
      <w:r w:rsidRPr="00D24FE5">
        <w:rPr>
          <w:rFonts w:ascii="Times New Roman" w:hAnsi="Times New Roman" w:cs="Times New Roman"/>
          <w:sz w:val="24"/>
          <w:szCs w:val="24"/>
        </w:rPr>
        <w:t>.” He knows what it is like to be lost. “I have other sheep not of this fold. I must bring them.”  The Good Shepherd is one who can completely understand the sheep.  And we have such a Good Shepherd in the incarnation of Jesus Christ.  The creator and owner of the sheep willingly took on the life of the sheep.  “I know my own.”</w:t>
      </w:r>
    </w:p>
    <w:p w14:paraId="0B1EB24F" w14:textId="77777777" w:rsidR="00BA2A34" w:rsidRPr="00D24FE5" w:rsidRDefault="00FD1AA6"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t xml:space="preserve">But maybe even more importantly “my own know me.”  In Jesus we have a God who has revealed himself.  No longer the unseen God Almighty in pillars of cloud and fire.  No longer the God of power and might who with a mighty arm sends plague and destruction.  Not an unspeaking idol who </w:t>
      </w:r>
      <w:proofErr w:type="gramStart"/>
      <w:r w:rsidRPr="00D24FE5">
        <w:rPr>
          <w:rFonts w:ascii="Times New Roman" w:hAnsi="Times New Roman" w:cs="Times New Roman"/>
          <w:sz w:val="24"/>
          <w:szCs w:val="24"/>
        </w:rPr>
        <w:t>never the less</w:t>
      </w:r>
      <w:proofErr w:type="gramEnd"/>
      <w:r w:rsidRPr="00D24FE5">
        <w:rPr>
          <w:rFonts w:ascii="Times New Roman" w:hAnsi="Times New Roman" w:cs="Times New Roman"/>
          <w:sz w:val="24"/>
          <w:szCs w:val="24"/>
        </w:rPr>
        <w:t xml:space="preserve"> demands sacrifice. Not even the eternal mystery of Job’s whirlwind who refuses to answer.  “Who is this who darkens my council with words without knowledge.” </w:t>
      </w:r>
      <w:r w:rsidR="00BA2A34" w:rsidRPr="00D24FE5">
        <w:rPr>
          <w:rFonts w:ascii="Times New Roman" w:hAnsi="Times New Roman" w:cs="Times New Roman"/>
          <w:sz w:val="24"/>
          <w:szCs w:val="24"/>
        </w:rPr>
        <w:t xml:space="preserve"> The hidden God is all His forms.  “My own know me.”  Jesus came to perfectly reveal the Father. In Jesus we see the heart of the Father for his creation. He would not see the sinner die. He would not see his creation remain broken and lost.  “I must bring them </w:t>
      </w:r>
      <w:proofErr w:type="gramStart"/>
      <w:r w:rsidR="00BA2A34" w:rsidRPr="00D24FE5">
        <w:rPr>
          <w:rFonts w:ascii="Times New Roman" w:hAnsi="Times New Roman" w:cs="Times New Roman"/>
          <w:sz w:val="24"/>
          <w:szCs w:val="24"/>
        </w:rPr>
        <w:t>also,</w:t>
      </w:r>
      <w:proofErr w:type="gramEnd"/>
      <w:r w:rsidR="00BA2A34" w:rsidRPr="00D24FE5">
        <w:rPr>
          <w:rFonts w:ascii="Times New Roman" w:hAnsi="Times New Roman" w:cs="Times New Roman"/>
          <w:sz w:val="24"/>
          <w:szCs w:val="24"/>
        </w:rPr>
        <w:t xml:space="preserve"> they will listen to my voice.” In word and deed, in suffering, death and resurrection, God has made himself known to us.  He holds out his hands and his side allowing us to touch and know.</w:t>
      </w:r>
    </w:p>
    <w:p w14:paraId="53CB47AB" w14:textId="77777777" w:rsidR="00BA2A34" w:rsidRPr="00D24FE5" w:rsidRDefault="00BA2A34"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t>“I know my own, and my own know me.”  The Good Shepherd is one of purpose.  That we might know and be known.</w:t>
      </w:r>
    </w:p>
    <w:p w14:paraId="3CA5DB6A" w14:textId="77777777" w:rsidR="00BA2A34" w:rsidRPr="00D24FE5" w:rsidRDefault="00BA2A34"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t xml:space="preserve">And the method </w:t>
      </w:r>
      <w:proofErr w:type="gramStart"/>
      <w:r w:rsidRPr="00D24FE5">
        <w:rPr>
          <w:rFonts w:ascii="Times New Roman" w:hAnsi="Times New Roman" w:cs="Times New Roman"/>
          <w:sz w:val="24"/>
          <w:szCs w:val="24"/>
        </w:rPr>
        <w:t>of that</w:t>
      </w:r>
      <w:proofErr w:type="gramEnd"/>
      <w:r w:rsidRPr="00D24FE5">
        <w:rPr>
          <w:rFonts w:ascii="Times New Roman" w:hAnsi="Times New Roman" w:cs="Times New Roman"/>
          <w:sz w:val="24"/>
          <w:szCs w:val="24"/>
        </w:rPr>
        <w:t xml:space="preserve"> knowing and being know is the mission.  “They will listen to my voice. There will be one flock and one shepherd.”  Another of the I AM saying is “I AM the way, the truth and the life.”  Jesus came not as a way.  Jesus isn’t just one </w:t>
      </w:r>
      <w:proofErr w:type="gramStart"/>
      <w:r w:rsidRPr="00D24FE5">
        <w:rPr>
          <w:rFonts w:ascii="Times New Roman" w:hAnsi="Times New Roman" w:cs="Times New Roman"/>
          <w:sz w:val="24"/>
          <w:szCs w:val="24"/>
        </w:rPr>
        <w:t>god</w:t>
      </w:r>
      <w:proofErr w:type="gramEnd"/>
      <w:r w:rsidRPr="00D24FE5">
        <w:rPr>
          <w:rFonts w:ascii="Times New Roman" w:hAnsi="Times New Roman" w:cs="Times New Roman"/>
          <w:sz w:val="24"/>
          <w:szCs w:val="24"/>
        </w:rPr>
        <w:t xml:space="preserve"> among many.  He didn’t come to establish one hill among many that it possible to ascend to </w:t>
      </w:r>
      <w:proofErr w:type="gramStart"/>
      <w:r w:rsidRPr="00D24FE5">
        <w:rPr>
          <w:rFonts w:ascii="Times New Roman" w:hAnsi="Times New Roman" w:cs="Times New Roman"/>
          <w:sz w:val="24"/>
          <w:szCs w:val="24"/>
        </w:rPr>
        <w:t>god</w:t>
      </w:r>
      <w:proofErr w:type="gramEnd"/>
      <w:r w:rsidRPr="00D24FE5">
        <w:rPr>
          <w:rFonts w:ascii="Times New Roman" w:hAnsi="Times New Roman" w:cs="Times New Roman"/>
          <w:sz w:val="24"/>
          <w:szCs w:val="24"/>
        </w:rPr>
        <w:t xml:space="preserve">.  Like the Samaritan </w:t>
      </w:r>
      <w:r w:rsidRPr="00D24FE5">
        <w:rPr>
          <w:rFonts w:ascii="Times New Roman" w:hAnsi="Times New Roman" w:cs="Times New Roman"/>
          <w:sz w:val="24"/>
          <w:szCs w:val="24"/>
        </w:rPr>
        <w:lastRenderedPageBreak/>
        <w:t xml:space="preserve">woman contrasting Mt. Zion with Mt. </w:t>
      </w:r>
      <w:proofErr w:type="spellStart"/>
      <w:r w:rsidRPr="00D24FE5">
        <w:rPr>
          <w:rFonts w:ascii="Times New Roman" w:hAnsi="Times New Roman" w:cs="Times New Roman"/>
          <w:sz w:val="24"/>
          <w:szCs w:val="24"/>
        </w:rPr>
        <w:t>Gerazim</w:t>
      </w:r>
      <w:proofErr w:type="spellEnd"/>
      <w:r w:rsidRPr="00D24FE5">
        <w:rPr>
          <w:rFonts w:ascii="Times New Roman" w:hAnsi="Times New Roman" w:cs="Times New Roman"/>
          <w:sz w:val="24"/>
          <w:szCs w:val="24"/>
        </w:rPr>
        <w:t>.  Or any of the other mountains that are held up today.  Jesus came that we might know the voice of God, and his sheep will listen to his voice. And there will be one flock and one shepherd.</w:t>
      </w:r>
    </w:p>
    <w:p w14:paraId="23CA20E7" w14:textId="23CC97C8" w:rsidR="00337F5A" w:rsidRPr="00D24FE5" w:rsidRDefault="00BA2A34"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t>The Good Shepherd has walked and cleared the way we must all go, should we walk past death.  And this Good Shepherd deals with life and death situations</w:t>
      </w:r>
      <w:r w:rsidR="00337F5A" w:rsidRPr="00D24FE5">
        <w:rPr>
          <w:rFonts w:ascii="Times New Roman" w:hAnsi="Times New Roman" w:cs="Times New Roman"/>
          <w:sz w:val="24"/>
          <w:szCs w:val="24"/>
        </w:rPr>
        <w:t>.  He is not a hired man.  That is the charge the Jesus received from his father.  And that is what he made known to us, the sheep that hear his voice.</w:t>
      </w:r>
    </w:p>
    <w:p w14:paraId="2F188CA1" w14:textId="77777777" w:rsidR="00337F5A" w:rsidRPr="00D24FE5" w:rsidRDefault="00337F5A" w:rsidP="00D24FE5">
      <w:pPr>
        <w:spacing w:line="480" w:lineRule="auto"/>
        <w:rPr>
          <w:rFonts w:ascii="Times New Roman" w:hAnsi="Times New Roman" w:cs="Times New Roman"/>
          <w:b/>
          <w:bCs/>
          <w:sz w:val="24"/>
          <w:szCs w:val="24"/>
          <w:u w:val="single"/>
        </w:rPr>
      </w:pPr>
      <w:r w:rsidRPr="00D24FE5">
        <w:rPr>
          <w:rFonts w:ascii="Times New Roman" w:hAnsi="Times New Roman" w:cs="Times New Roman"/>
          <w:b/>
          <w:bCs/>
          <w:sz w:val="24"/>
          <w:szCs w:val="24"/>
          <w:u w:val="single"/>
        </w:rPr>
        <w:t>Moral</w:t>
      </w:r>
    </w:p>
    <w:p w14:paraId="1A0C6721" w14:textId="35C1D34C" w:rsidR="00FD1AA6" w:rsidRPr="00D24FE5" w:rsidRDefault="00337F5A"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t xml:space="preserve">We are known and we know.  We have a shepherd who has walked the path we go.  That doesn’t change the reality.  We walk </w:t>
      </w:r>
      <w:proofErr w:type="gramStart"/>
      <w:r w:rsidRPr="00D24FE5">
        <w:rPr>
          <w:rFonts w:ascii="Times New Roman" w:hAnsi="Times New Roman" w:cs="Times New Roman"/>
          <w:sz w:val="24"/>
          <w:szCs w:val="24"/>
        </w:rPr>
        <w:t>in the midst of</w:t>
      </w:r>
      <w:proofErr w:type="gramEnd"/>
      <w:r w:rsidRPr="00D24FE5">
        <w:rPr>
          <w:rFonts w:ascii="Times New Roman" w:hAnsi="Times New Roman" w:cs="Times New Roman"/>
          <w:sz w:val="24"/>
          <w:szCs w:val="24"/>
        </w:rPr>
        <w:t xml:space="preserve"> wolves.  The devil would be glad to convince you that you don’t know God.  Did he really say those things?  Is that really the voice of God calling you?</w:t>
      </w:r>
    </w:p>
    <w:p w14:paraId="442421A7" w14:textId="3795EB0E" w:rsidR="00337F5A" w:rsidRPr="00D24FE5" w:rsidRDefault="00337F5A"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t xml:space="preserve">The world would just love to scare you away from that path.  Just be the hired man.  Take the money and run.  That path is tough.  Take what you can get now.  If God is so good, he won’t do anything later.  Join this flock.  The </w:t>
      </w:r>
      <w:proofErr w:type="gramStart"/>
      <w:r w:rsidRPr="00D24FE5">
        <w:rPr>
          <w:rFonts w:ascii="Times New Roman" w:hAnsi="Times New Roman" w:cs="Times New Roman"/>
          <w:sz w:val="24"/>
          <w:szCs w:val="24"/>
        </w:rPr>
        <w:t>sinners</w:t>
      </w:r>
      <w:proofErr w:type="gramEnd"/>
      <w:r w:rsidRPr="00D24FE5">
        <w:rPr>
          <w:rFonts w:ascii="Times New Roman" w:hAnsi="Times New Roman" w:cs="Times New Roman"/>
          <w:sz w:val="24"/>
          <w:szCs w:val="24"/>
        </w:rPr>
        <w:t xml:space="preserve"> are much more fun.</w:t>
      </w:r>
    </w:p>
    <w:p w14:paraId="4FB62328" w14:textId="480AE3A7" w:rsidR="00337F5A" w:rsidRPr="00D24FE5" w:rsidRDefault="00337F5A"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t>And even our own flesh might simply fear being known. There is no way I’m showing my scars.  And we get scattered.</w:t>
      </w:r>
    </w:p>
    <w:p w14:paraId="0D713179" w14:textId="11191D49" w:rsidR="00337F5A" w:rsidRPr="00D24FE5" w:rsidRDefault="00337F5A"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t xml:space="preserve">The Good Shepherd calls. The sheep </w:t>
      </w:r>
      <w:proofErr w:type="gramStart"/>
      <w:r w:rsidRPr="00D24FE5">
        <w:rPr>
          <w:rFonts w:ascii="Times New Roman" w:hAnsi="Times New Roman" w:cs="Times New Roman"/>
          <w:sz w:val="24"/>
          <w:szCs w:val="24"/>
        </w:rPr>
        <w:t>listen</w:t>
      </w:r>
      <w:proofErr w:type="gramEnd"/>
      <w:r w:rsidRPr="00D24FE5">
        <w:rPr>
          <w:rFonts w:ascii="Times New Roman" w:hAnsi="Times New Roman" w:cs="Times New Roman"/>
          <w:sz w:val="24"/>
          <w:szCs w:val="24"/>
        </w:rPr>
        <w:t xml:space="preserve"> to his voice.</w:t>
      </w:r>
    </w:p>
    <w:p w14:paraId="0FF0BABE" w14:textId="7B7309C5" w:rsidR="00337F5A" w:rsidRPr="00D24FE5" w:rsidRDefault="00337F5A" w:rsidP="00D24FE5">
      <w:pPr>
        <w:spacing w:line="480" w:lineRule="auto"/>
        <w:rPr>
          <w:rFonts w:ascii="Times New Roman" w:hAnsi="Times New Roman" w:cs="Times New Roman"/>
          <w:b/>
          <w:bCs/>
          <w:sz w:val="24"/>
          <w:szCs w:val="24"/>
          <w:u w:val="single"/>
        </w:rPr>
      </w:pPr>
      <w:r w:rsidRPr="00D24FE5">
        <w:rPr>
          <w:rFonts w:ascii="Times New Roman" w:hAnsi="Times New Roman" w:cs="Times New Roman"/>
          <w:b/>
          <w:bCs/>
          <w:sz w:val="24"/>
          <w:szCs w:val="24"/>
          <w:u w:val="single"/>
        </w:rPr>
        <w:t>Eschatological</w:t>
      </w:r>
    </w:p>
    <w:p w14:paraId="5C90CB08" w14:textId="284796F7" w:rsidR="00337F5A" w:rsidRPr="00D24FE5" w:rsidRDefault="00337F5A"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t>Because this is about life and death. The hired men are long gone.</w:t>
      </w:r>
    </w:p>
    <w:p w14:paraId="429FB426" w14:textId="7D05C853" w:rsidR="00337F5A" w:rsidRPr="00D24FE5" w:rsidRDefault="00337F5A"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lastRenderedPageBreak/>
        <w:t>This is not about temporal life, but about eternal life. These wolves are not the momentary afflictions of a material world.  These are those who want to destroy body and soul.</w:t>
      </w:r>
    </w:p>
    <w:p w14:paraId="5E7260AA" w14:textId="495D5333" w:rsidR="00337F5A" w:rsidRPr="00D24FE5" w:rsidRDefault="00337F5A"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t xml:space="preserve">The Good Shepherd is here not to give you some temporal good fortune.  The Good Shepherd is here to make sure you dwell in the house of the LORD forever. </w:t>
      </w:r>
    </w:p>
    <w:p w14:paraId="7502897B" w14:textId="6A69B23C" w:rsidR="00D24FE5" w:rsidRPr="00D24FE5" w:rsidRDefault="00D24FE5" w:rsidP="00D24FE5">
      <w:pPr>
        <w:spacing w:line="480" w:lineRule="auto"/>
        <w:rPr>
          <w:rFonts w:ascii="Times New Roman" w:hAnsi="Times New Roman" w:cs="Times New Roman"/>
          <w:sz w:val="24"/>
          <w:szCs w:val="24"/>
        </w:rPr>
      </w:pPr>
      <w:r w:rsidRPr="00D24FE5">
        <w:rPr>
          <w:rFonts w:ascii="Times New Roman" w:hAnsi="Times New Roman" w:cs="Times New Roman"/>
          <w:sz w:val="24"/>
          <w:szCs w:val="24"/>
        </w:rPr>
        <w:t>The Good Shepherd is here to claim all his own for eternal life.  Amen.</w:t>
      </w:r>
    </w:p>
    <w:p w14:paraId="27105BF8" w14:textId="77777777" w:rsidR="00D4150A" w:rsidRPr="00D24FE5" w:rsidRDefault="00D4150A" w:rsidP="00D24FE5">
      <w:pPr>
        <w:spacing w:line="480" w:lineRule="auto"/>
        <w:rPr>
          <w:rFonts w:ascii="Times New Roman" w:hAnsi="Times New Roman" w:cs="Times New Roman"/>
          <w:sz w:val="24"/>
          <w:szCs w:val="24"/>
        </w:rPr>
      </w:pPr>
    </w:p>
    <w:sectPr w:rsidR="00D4150A" w:rsidRPr="00D24F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EC8"/>
    <w:rsid w:val="002B4AB9"/>
    <w:rsid w:val="002D4D4B"/>
    <w:rsid w:val="00337F5A"/>
    <w:rsid w:val="006824E0"/>
    <w:rsid w:val="00A51A1E"/>
    <w:rsid w:val="00BA2A34"/>
    <w:rsid w:val="00D24FE5"/>
    <w:rsid w:val="00D323EE"/>
    <w:rsid w:val="00D4150A"/>
    <w:rsid w:val="00E53EC8"/>
    <w:rsid w:val="00E83086"/>
    <w:rsid w:val="00F0225A"/>
    <w:rsid w:val="00F32F0D"/>
    <w:rsid w:val="00FD1A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FD517"/>
  <w15:chartTrackingRefBased/>
  <w15:docId w15:val="{74C8BFC6-2C2E-48FA-B03A-AAA214192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3E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3E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3E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3E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3E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3E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3E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3E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3E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E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3E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3E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3E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3E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3E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E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E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EC8"/>
    <w:rPr>
      <w:rFonts w:eastAsiaTheme="majorEastAsia" w:cstheme="majorBidi"/>
      <w:color w:val="272727" w:themeColor="text1" w:themeTint="D8"/>
    </w:rPr>
  </w:style>
  <w:style w:type="paragraph" w:styleId="Title">
    <w:name w:val="Title"/>
    <w:basedOn w:val="Normal"/>
    <w:next w:val="Normal"/>
    <w:link w:val="TitleChar"/>
    <w:uiPriority w:val="10"/>
    <w:qFormat/>
    <w:rsid w:val="00E53E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3E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3E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3E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3EC8"/>
    <w:pPr>
      <w:spacing w:before="160"/>
      <w:jc w:val="center"/>
    </w:pPr>
    <w:rPr>
      <w:i/>
      <w:iCs/>
      <w:color w:val="404040" w:themeColor="text1" w:themeTint="BF"/>
    </w:rPr>
  </w:style>
  <w:style w:type="character" w:customStyle="1" w:styleId="QuoteChar">
    <w:name w:val="Quote Char"/>
    <w:basedOn w:val="DefaultParagraphFont"/>
    <w:link w:val="Quote"/>
    <w:uiPriority w:val="29"/>
    <w:rsid w:val="00E53EC8"/>
    <w:rPr>
      <w:i/>
      <w:iCs/>
      <w:color w:val="404040" w:themeColor="text1" w:themeTint="BF"/>
    </w:rPr>
  </w:style>
  <w:style w:type="paragraph" w:styleId="ListParagraph">
    <w:name w:val="List Paragraph"/>
    <w:basedOn w:val="Normal"/>
    <w:uiPriority w:val="34"/>
    <w:qFormat/>
    <w:rsid w:val="00E53EC8"/>
    <w:pPr>
      <w:ind w:left="720"/>
      <w:contextualSpacing/>
    </w:pPr>
  </w:style>
  <w:style w:type="character" w:styleId="IntenseEmphasis">
    <w:name w:val="Intense Emphasis"/>
    <w:basedOn w:val="DefaultParagraphFont"/>
    <w:uiPriority w:val="21"/>
    <w:qFormat/>
    <w:rsid w:val="00E53EC8"/>
    <w:rPr>
      <w:i/>
      <w:iCs/>
      <w:color w:val="0F4761" w:themeColor="accent1" w:themeShade="BF"/>
    </w:rPr>
  </w:style>
  <w:style w:type="paragraph" w:styleId="IntenseQuote">
    <w:name w:val="Intense Quote"/>
    <w:basedOn w:val="Normal"/>
    <w:next w:val="Normal"/>
    <w:link w:val="IntenseQuoteChar"/>
    <w:uiPriority w:val="30"/>
    <w:qFormat/>
    <w:rsid w:val="00E53E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EC8"/>
    <w:rPr>
      <w:i/>
      <w:iCs/>
      <w:color w:val="0F4761" w:themeColor="accent1" w:themeShade="BF"/>
    </w:rPr>
  </w:style>
  <w:style w:type="character" w:styleId="IntenseReference">
    <w:name w:val="Intense Reference"/>
    <w:basedOn w:val="DefaultParagraphFont"/>
    <w:uiPriority w:val="32"/>
    <w:qFormat/>
    <w:rsid w:val="00E53EC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1074</Words>
  <Characters>6123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3</cp:revision>
  <dcterms:created xsi:type="dcterms:W3CDTF">2024-04-19T23:19:00Z</dcterms:created>
  <dcterms:modified xsi:type="dcterms:W3CDTF">2024-04-19T23:19:00Z</dcterms:modified>
</cp:coreProperties>
</file>