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9D0D" w14:textId="595E7C3D" w:rsidR="00F0225A" w:rsidRPr="00B73A55" w:rsidRDefault="00446103" w:rsidP="00B73A55">
      <w:pPr>
        <w:spacing w:line="480" w:lineRule="auto"/>
        <w:rPr>
          <w:sz w:val="24"/>
          <w:szCs w:val="24"/>
        </w:rPr>
      </w:pPr>
      <w:r w:rsidRPr="00B73A55">
        <w:rPr>
          <w:sz w:val="24"/>
          <w:szCs w:val="24"/>
        </w:rPr>
        <w:t>Te</w:t>
      </w:r>
      <w:r w:rsidR="00AD35D0" w:rsidRPr="00B73A55">
        <w:rPr>
          <w:sz w:val="24"/>
          <w:szCs w:val="24"/>
        </w:rPr>
        <w:t>x</w:t>
      </w:r>
      <w:r w:rsidRPr="00B73A55">
        <w:rPr>
          <w:sz w:val="24"/>
          <w:szCs w:val="24"/>
        </w:rPr>
        <w:t>t</w:t>
      </w:r>
      <w:r w:rsidR="00AD35D0" w:rsidRPr="00B73A55">
        <w:rPr>
          <w:sz w:val="24"/>
          <w:szCs w:val="24"/>
        </w:rPr>
        <w:t xml:space="preserve">: </w:t>
      </w:r>
      <w:r w:rsidR="001312E4" w:rsidRPr="00B73A55">
        <w:rPr>
          <w:sz w:val="24"/>
          <w:szCs w:val="24"/>
        </w:rPr>
        <w:t>John 14:1-14</w:t>
      </w:r>
    </w:p>
    <w:p w14:paraId="39BB6E49" w14:textId="4A0B591A" w:rsidR="001312E4" w:rsidRPr="00B73A55" w:rsidRDefault="001312E4" w:rsidP="00B73A55">
      <w:pPr>
        <w:spacing w:line="480" w:lineRule="auto"/>
        <w:rPr>
          <w:b/>
          <w:bCs/>
          <w:sz w:val="24"/>
          <w:szCs w:val="24"/>
          <w:u w:val="single"/>
        </w:rPr>
      </w:pPr>
      <w:r w:rsidRPr="00B73A55">
        <w:rPr>
          <w:b/>
          <w:bCs/>
          <w:sz w:val="24"/>
          <w:szCs w:val="24"/>
          <w:u w:val="single"/>
        </w:rPr>
        <w:t>Introduction</w:t>
      </w:r>
    </w:p>
    <w:p w14:paraId="56926CC9" w14:textId="59C019AC" w:rsidR="001312E4" w:rsidRPr="00B73A55" w:rsidRDefault="001312E4" w:rsidP="00B73A55">
      <w:pPr>
        <w:spacing w:line="480" w:lineRule="auto"/>
        <w:rPr>
          <w:sz w:val="24"/>
          <w:szCs w:val="24"/>
        </w:rPr>
      </w:pPr>
      <w:r w:rsidRPr="00B73A55">
        <w:rPr>
          <w:sz w:val="24"/>
          <w:szCs w:val="24"/>
        </w:rPr>
        <w:t xml:space="preserve">I’m going </w:t>
      </w:r>
      <w:proofErr w:type="gramStart"/>
      <w:r w:rsidRPr="00B73A55">
        <w:rPr>
          <w:sz w:val="24"/>
          <w:szCs w:val="24"/>
        </w:rPr>
        <w:t>break</w:t>
      </w:r>
      <w:proofErr w:type="gramEnd"/>
      <w:r w:rsidRPr="00B73A55">
        <w:rPr>
          <w:sz w:val="24"/>
          <w:szCs w:val="24"/>
        </w:rPr>
        <w:t xml:space="preserve"> one of the </w:t>
      </w:r>
      <w:proofErr w:type="gramStart"/>
      <w:r w:rsidRPr="00B73A55">
        <w:rPr>
          <w:sz w:val="24"/>
          <w:szCs w:val="24"/>
        </w:rPr>
        <w:t>all time</w:t>
      </w:r>
      <w:proofErr w:type="gramEnd"/>
      <w:r w:rsidRPr="00B73A55">
        <w:rPr>
          <w:sz w:val="24"/>
          <w:szCs w:val="24"/>
        </w:rPr>
        <w:t xml:space="preserve"> rules of preaching.  Don’t spend any time talking about “the original language” – in this case Greek.  But I’m going to do it for a firm reason.  I think it helps with what our gospel lesson is about.</w:t>
      </w:r>
    </w:p>
    <w:p w14:paraId="2538622E" w14:textId="2B654304" w:rsidR="001312E4" w:rsidRPr="00B73A55" w:rsidRDefault="001312E4" w:rsidP="00B73A55">
      <w:pPr>
        <w:spacing w:line="480" w:lineRule="auto"/>
        <w:rPr>
          <w:sz w:val="24"/>
          <w:szCs w:val="24"/>
        </w:rPr>
      </w:pPr>
      <w:r w:rsidRPr="00B73A55">
        <w:rPr>
          <w:sz w:val="24"/>
          <w:szCs w:val="24"/>
        </w:rPr>
        <w:t xml:space="preserve">The </w:t>
      </w:r>
      <w:proofErr w:type="spellStart"/>
      <w:r w:rsidRPr="00B73A55">
        <w:rPr>
          <w:sz w:val="24"/>
          <w:szCs w:val="24"/>
        </w:rPr>
        <w:t>greek</w:t>
      </w:r>
      <w:proofErr w:type="spellEnd"/>
      <w:r w:rsidRPr="00B73A55">
        <w:rPr>
          <w:sz w:val="24"/>
          <w:szCs w:val="24"/>
        </w:rPr>
        <w:t xml:space="preserve"> word for God is Theos.  We get theology from that word – hence logos – words, </w:t>
      </w:r>
      <w:proofErr w:type="spellStart"/>
      <w:r w:rsidRPr="00B73A55">
        <w:rPr>
          <w:sz w:val="24"/>
          <w:szCs w:val="24"/>
        </w:rPr>
        <w:t>theos</w:t>
      </w:r>
      <w:proofErr w:type="spellEnd"/>
      <w:r w:rsidRPr="00B73A55">
        <w:rPr>
          <w:sz w:val="24"/>
          <w:szCs w:val="24"/>
        </w:rPr>
        <w:t xml:space="preserve"> – </w:t>
      </w:r>
      <w:proofErr w:type="gramStart"/>
      <w:r w:rsidRPr="00B73A55">
        <w:rPr>
          <w:sz w:val="24"/>
          <w:szCs w:val="24"/>
        </w:rPr>
        <w:t>god</w:t>
      </w:r>
      <w:proofErr w:type="gramEnd"/>
      <w:r w:rsidRPr="00B73A55">
        <w:rPr>
          <w:sz w:val="24"/>
          <w:szCs w:val="24"/>
        </w:rPr>
        <w:t xml:space="preserve">, theology – words about God.  And </w:t>
      </w:r>
      <w:proofErr w:type="spellStart"/>
      <w:r w:rsidRPr="00B73A55">
        <w:rPr>
          <w:sz w:val="24"/>
          <w:szCs w:val="24"/>
        </w:rPr>
        <w:t>theos</w:t>
      </w:r>
      <w:proofErr w:type="spellEnd"/>
      <w:r w:rsidRPr="00B73A55">
        <w:rPr>
          <w:sz w:val="24"/>
          <w:szCs w:val="24"/>
        </w:rPr>
        <w:t xml:space="preserve"> in common usage is a generic word.  It could refer to Zues or Isis or God Almighty or any of the various things that have been labeled God.  The </w:t>
      </w:r>
      <w:proofErr w:type="spellStart"/>
      <w:r w:rsidRPr="00B73A55">
        <w:rPr>
          <w:sz w:val="24"/>
          <w:szCs w:val="24"/>
        </w:rPr>
        <w:t>greek</w:t>
      </w:r>
      <w:proofErr w:type="spellEnd"/>
      <w:r w:rsidRPr="00B73A55">
        <w:rPr>
          <w:sz w:val="24"/>
          <w:szCs w:val="24"/>
        </w:rPr>
        <w:t xml:space="preserve"> language also has this little quirk that nouns like </w:t>
      </w:r>
      <w:proofErr w:type="gramStart"/>
      <w:r w:rsidRPr="00B73A55">
        <w:rPr>
          <w:sz w:val="24"/>
          <w:szCs w:val="24"/>
        </w:rPr>
        <w:t>god</w:t>
      </w:r>
      <w:proofErr w:type="gramEnd"/>
      <w:r w:rsidRPr="00B73A55">
        <w:rPr>
          <w:sz w:val="24"/>
          <w:szCs w:val="24"/>
        </w:rPr>
        <w:t xml:space="preserve"> often have the definite article with them.  Fancy word for “the.” If we were being </w:t>
      </w:r>
      <w:proofErr w:type="gramStart"/>
      <w:r w:rsidRPr="00B73A55">
        <w:rPr>
          <w:sz w:val="24"/>
          <w:szCs w:val="24"/>
        </w:rPr>
        <w:t>real</w:t>
      </w:r>
      <w:proofErr w:type="gramEnd"/>
      <w:r w:rsidRPr="00B73A55">
        <w:rPr>
          <w:sz w:val="24"/>
          <w:szCs w:val="24"/>
        </w:rPr>
        <w:t xml:space="preserve"> wooden almost every time you saw “Believe in God” you would translate it “Believe in The God.” </w:t>
      </w:r>
      <w:r w:rsidR="00F211B2" w:rsidRPr="00B73A55">
        <w:rPr>
          <w:sz w:val="24"/>
          <w:szCs w:val="24"/>
        </w:rPr>
        <w:t xml:space="preserve">In </w:t>
      </w:r>
      <w:proofErr w:type="gramStart"/>
      <w:r w:rsidR="00F211B2" w:rsidRPr="00B73A55">
        <w:rPr>
          <w:sz w:val="24"/>
          <w:szCs w:val="24"/>
        </w:rPr>
        <w:t>one way</w:t>
      </w:r>
      <w:proofErr w:type="gramEnd"/>
      <w:r w:rsidR="00F211B2" w:rsidRPr="00B73A55">
        <w:rPr>
          <w:sz w:val="24"/>
          <w:szCs w:val="24"/>
        </w:rPr>
        <w:t xml:space="preserve"> bad English, but I think that is the clue to Jesus’ usage.  Jesus doesn’t take about any small g gods. He never refers to anything else as divine. When Jesus is talking about The God, he is talking about one person – The Father. </w:t>
      </w:r>
    </w:p>
    <w:p w14:paraId="3C849945" w14:textId="0F7B239D" w:rsidR="00F211B2" w:rsidRPr="00B73A55" w:rsidRDefault="00F211B2" w:rsidP="00B73A55">
      <w:pPr>
        <w:spacing w:line="480" w:lineRule="auto"/>
        <w:rPr>
          <w:sz w:val="24"/>
          <w:szCs w:val="24"/>
        </w:rPr>
      </w:pPr>
      <w:r w:rsidRPr="00B73A55">
        <w:rPr>
          <w:sz w:val="24"/>
          <w:szCs w:val="24"/>
        </w:rPr>
        <w:t xml:space="preserve">Now I know why none of our translation teams do this.  It is reading Trinitarian doctrine, that isn’t settled until the Nicene Creed around 325 </w:t>
      </w:r>
      <w:proofErr w:type="gramStart"/>
      <w:r w:rsidRPr="00B73A55">
        <w:rPr>
          <w:sz w:val="24"/>
          <w:szCs w:val="24"/>
        </w:rPr>
        <w:t>AD</w:t>
      </w:r>
      <w:proofErr w:type="gramEnd"/>
      <w:r w:rsidRPr="00B73A55">
        <w:rPr>
          <w:sz w:val="24"/>
          <w:szCs w:val="24"/>
        </w:rPr>
        <w:t xml:space="preserve">, into the first century text.  But I’m a preacher.  We </w:t>
      </w:r>
      <w:proofErr w:type="gramStart"/>
      <w:r w:rsidRPr="00B73A55">
        <w:rPr>
          <w:sz w:val="24"/>
          <w:szCs w:val="24"/>
        </w:rPr>
        <w:t>believe, teach</w:t>
      </w:r>
      <w:proofErr w:type="gramEnd"/>
      <w:r w:rsidRPr="00B73A55">
        <w:rPr>
          <w:sz w:val="24"/>
          <w:szCs w:val="24"/>
        </w:rPr>
        <w:t xml:space="preserve"> and </w:t>
      </w:r>
      <w:proofErr w:type="gramStart"/>
      <w:r w:rsidRPr="00B73A55">
        <w:rPr>
          <w:sz w:val="24"/>
          <w:szCs w:val="24"/>
        </w:rPr>
        <w:t>confess</w:t>
      </w:r>
      <w:proofErr w:type="gramEnd"/>
      <w:r w:rsidRPr="00B73A55">
        <w:rPr>
          <w:sz w:val="24"/>
          <w:szCs w:val="24"/>
        </w:rPr>
        <w:t xml:space="preserve"> the Nicene Creed.  And it makes a lot more sense to hear. “Let not your hearts be troubled.  Believe in the </w:t>
      </w:r>
      <w:proofErr w:type="gramStart"/>
      <w:r w:rsidRPr="00B73A55">
        <w:rPr>
          <w:sz w:val="24"/>
          <w:szCs w:val="24"/>
        </w:rPr>
        <w:t>Father</w:t>
      </w:r>
      <w:proofErr w:type="gramEnd"/>
      <w:r w:rsidRPr="00B73A55">
        <w:rPr>
          <w:sz w:val="24"/>
          <w:szCs w:val="24"/>
        </w:rPr>
        <w:t xml:space="preserve">, believe also in me.”  Especially in the gospel according to John, Jesus is not talking about </w:t>
      </w:r>
      <w:proofErr w:type="gramStart"/>
      <w:r w:rsidRPr="00B73A55">
        <w:rPr>
          <w:sz w:val="24"/>
          <w:szCs w:val="24"/>
        </w:rPr>
        <w:t>god</w:t>
      </w:r>
      <w:proofErr w:type="gramEnd"/>
      <w:r w:rsidRPr="00B73A55">
        <w:rPr>
          <w:sz w:val="24"/>
          <w:szCs w:val="24"/>
        </w:rPr>
        <w:t>…a person…he doesn’t know.  He is speaking about His Father…The Father. He has descended from heaven to make The Father known.</w:t>
      </w:r>
    </w:p>
    <w:p w14:paraId="06C9B07D" w14:textId="78476065" w:rsidR="00F211B2" w:rsidRPr="00B73A55" w:rsidRDefault="00F211B2" w:rsidP="00B73A55">
      <w:pPr>
        <w:spacing w:line="480" w:lineRule="auto"/>
        <w:rPr>
          <w:b/>
          <w:bCs/>
          <w:sz w:val="24"/>
          <w:szCs w:val="24"/>
          <w:u w:val="single"/>
        </w:rPr>
      </w:pPr>
      <w:r w:rsidRPr="00B73A55">
        <w:rPr>
          <w:b/>
          <w:bCs/>
          <w:sz w:val="24"/>
          <w:szCs w:val="24"/>
          <w:u w:val="single"/>
        </w:rPr>
        <w:t>Text</w:t>
      </w:r>
      <w:r w:rsidR="00780B28" w:rsidRPr="00B73A55">
        <w:rPr>
          <w:b/>
          <w:bCs/>
          <w:sz w:val="24"/>
          <w:szCs w:val="24"/>
          <w:u w:val="single"/>
        </w:rPr>
        <w:t xml:space="preserve"> – Heaven is Yours</w:t>
      </w:r>
    </w:p>
    <w:p w14:paraId="6F33A7AB" w14:textId="032EB5BD" w:rsidR="00F211B2" w:rsidRPr="00B73A55" w:rsidRDefault="00F211B2" w:rsidP="00B73A55">
      <w:pPr>
        <w:spacing w:line="480" w:lineRule="auto"/>
        <w:rPr>
          <w:sz w:val="24"/>
          <w:szCs w:val="24"/>
        </w:rPr>
      </w:pPr>
      <w:r w:rsidRPr="00B73A55">
        <w:rPr>
          <w:sz w:val="24"/>
          <w:szCs w:val="24"/>
        </w:rPr>
        <w:lastRenderedPageBreak/>
        <w:t>And Jesus here – on the night he was betrayed, that is when this is taking place – is making sure his disciples he</w:t>
      </w:r>
      <w:r w:rsidR="00E25771" w:rsidRPr="00B73A55">
        <w:rPr>
          <w:sz w:val="24"/>
          <w:szCs w:val="24"/>
        </w:rPr>
        <w:t>ar</w:t>
      </w:r>
      <w:r w:rsidRPr="00B73A55">
        <w:rPr>
          <w:sz w:val="24"/>
          <w:szCs w:val="24"/>
        </w:rPr>
        <w:t xml:space="preserve"> some things plainly.</w:t>
      </w:r>
    </w:p>
    <w:p w14:paraId="442765F1" w14:textId="77777777" w:rsidR="00E25771" w:rsidRPr="00B73A55" w:rsidRDefault="00F211B2" w:rsidP="00B73A55">
      <w:pPr>
        <w:spacing w:line="480" w:lineRule="auto"/>
        <w:rPr>
          <w:sz w:val="24"/>
          <w:szCs w:val="24"/>
        </w:rPr>
      </w:pPr>
      <w:r w:rsidRPr="00B73A55">
        <w:rPr>
          <w:sz w:val="24"/>
          <w:szCs w:val="24"/>
        </w:rPr>
        <w:t>The first thing he wants them all to know is that “His Father’s house has many rooms.”  And even better, through passion and cross and resurrection and ascension, the entire purpose of Jesus is to prepare a place for you in the house of The Father.  And that he gives us this promise, “I will come again and will take you to myself.”</w:t>
      </w:r>
    </w:p>
    <w:p w14:paraId="4B3BC9BA" w14:textId="55251B03" w:rsidR="00F211B2" w:rsidRPr="00B73A55" w:rsidRDefault="00E25771" w:rsidP="00B73A55">
      <w:pPr>
        <w:spacing w:line="480" w:lineRule="auto"/>
        <w:rPr>
          <w:sz w:val="24"/>
          <w:szCs w:val="24"/>
        </w:rPr>
      </w:pPr>
      <w:r w:rsidRPr="00B73A55">
        <w:rPr>
          <w:sz w:val="24"/>
          <w:szCs w:val="24"/>
        </w:rPr>
        <w:t xml:space="preserve">Thise should be good news.  You don’t have to worry about keeping the law </w:t>
      </w:r>
      <w:proofErr w:type="gramStart"/>
      <w:r w:rsidRPr="00B73A55">
        <w:rPr>
          <w:sz w:val="24"/>
          <w:szCs w:val="24"/>
        </w:rPr>
        <w:t>perfectly</w:t>
      </w:r>
      <w:proofErr w:type="gramEnd"/>
      <w:r w:rsidRPr="00B73A55">
        <w:rPr>
          <w:sz w:val="24"/>
          <w:szCs w:val="24"/>
        </w:rPr>
        <w:t xml:space="preserve">.  You don’t have to worry that getting into The Father’s House is reserved for – I don’t know -say 144,000.  Or those who have a temple sealed marriage. Or having said exactly the right prayer.  Or having enumerated all your sins to a priest.  Or any of the other heaven limiting devices that have been thought up over the centuries and </w:t>
      </w:r>
      <w:proofErr w:type="spellStart"/>
      <w:r w:rsidRPr="00B73A55">
        <w:rPr>
          <w:sz w:val="24"/>
          <w:szCs w:val="24"/>
        </w:rPr>
        <w:t>millenia</w:t>
      </w:r>
      <w:proofErr w:type="spellEnd"/>
      <w:r w:rsidRPr="00B73A55">
        <w:rPr>
          <w:sz w:val="24"/>
          <w:szCs w:val="24"/>
        </w:rPr>
        <w:t>.  In The Father of Jesus’ House there are many rooms.  And he has gone to prepare a place for you.</w:t>
      </w:r>
    </w:p>
    <w:p w14:paraId="638BDADE" w14:textId="0AC919CA" w:rsidR="00780B28" w:rsidRPr="00B73A55" w:rsidRDefault="00780B28" w:rsidP="00B73A55">
      <w:pPr>
        <w:spacing w:line="480" w:lineRule="auto"/>
        <w:rPr>
          <w:b/>
          <w:bCs/>
          <w:sz w:val="24"/>
          <w:szCs w:val="24"/>
          <w:u w:val="single"/>
        </w:rPr>
      </w:pPr>
      <w:r w:rsidRPr="00B73A55">
        <w:rPr>
          <w:b/>
          <w:bCs/>
          <w:sz w:val="24"/>
          <w:szCs w:val="24"/>
          <w:u w:val="single"/>
        </w:rPr>
        <w:t>Christology/Text – How is it yours</w:t>
      </w:r>
    </w:p>
    <w:p w14:paraId="4ED6AEAE" w14:textId="654A0417" w:rsidR="00E25771" w:rsidRPr="00B73A55" w:rsidRDefault="00E25771" w:rsidP="00B73A55">
      <w:pPr>
        <w:spacing w:line="480" w:lineRule="auto"/>
        <w:rPr>
          <w:sz w:val="24"/>
          <w:szCs w:val="24"/>
        </w:rPr>
      </w:pPr>
      <w:r w:rsidRPr="00B73A55">
        <w:rPr>
          <w:sz w:val="24"/>
          <w:szCs w:val="24"/>
        </w:rPr>
        <w:t>But leave it to Thomas, in the John’s gospel Thomas is the twin – our twin – who always comes up with the sticking point.   Jesus, we have no idea where your Father’s House is.  How will we ever get there?  How can we know the way?</w:t>
      </w:r>
    </w:p>
    <w:p w14:paraId="13A488BE" w14:textId="31717935" w:rsidR="00E25771" w:rsidRPr="00B73A55" w:rsidRDefault="00E25771" w:rsidP="00B73A55">
      <w:pPr>
        <w:spacing w:line="480" w:lineRule="auto"/>
        <w:rPr>
          <w:sz w:val="24"/>
          <w:szCs w:val="24"/>
        </w:rPr>
      </w:pPr>
      <w:r w:rsidRPr="00B73A55">
        <w:rPr>
          <w:sz w:val="24"/>
          <w:szCs w:val="24"/>
        </w:rPr>
        <w:t xml:space="preserve">Now remember Jesus has already said he’s going to come again and make sure you get there. </w:t>
      </w:r>
      <w:proofErr w:type="gramStart"/>
      <w:r w:rsidRPr="00B73A55">
        <w:rPr>
          <w:sz w:val="24"/>
          <w:szCs w:val="24"/>
        </w:rPr>
        <w:t>So</w:t>
      </w:r>
      <w:proofErr w:type="gramEnd"/>
      <w:r w:rsidRPr="00B73A55">
        <w:rPr>
          <w:sz w:val="24"/>
          <w:szCs w:val="24"/>
        </w:rPr>
        <w:t xml:space="preserve"> in one sense we don’t need to know.  “Believe it the </w:t>
      </w:r>
      <w:proofErr w:type="gramStart"/>
      <w:r w:rsidRPr="00B73A55">
        <w:rPr>
          <w:sz w:val="24"/>
          <w:szCs w:val="24"/>
        </w:rPr>
        <w:t>Father</w:t>
      </w:r>
      <w:proofErr w:type="gramEnd"/>
      <w:r w:rsidRPr="00B73A55">
        <w:rPr>
          <w:sz w:val="24"/>
          <w:szCs w:val="24"/>
        </w:rPr>
        <w:t>, believe also in me.”  But that is not where Jesus leaves it.  He makes explicit the way.  “I am the way, and the truth, and the life.”</w:t>
      </w:r>
    </w:p>
    <w:p w14:paraId="2D0B827D" w14:textId="255CF1BD" w:rsidR="00E25771" w:rsidRPr="00B73A55" w:rsidRDefault="00E25771" w:rsidP="00B73A55">
      <w:pPr>
        <w:spacing w:line="480" w:lineRule="auto"/>
        <w:rPr>
          <w:sz w:val="24"/>
          <w:szCs w:val="24"/>
        </w:rPr>
      </w:pPr>
      <w:r w:rsidRPr="00B73A55">
        <w:rPr>
          <w:sz w:val="24"/>
          <w:szCs w:val="24"/>
        </w:rPr>
        <w:t xml:space="preserve">And now again there are a lot of potentially competing ways that this could be understood.  </w:t>
      </w:r>
      <w:r w:rsidR="00070712" w:rsidRPr="00B73A55">
        <w:rPr>
          <w:sz w:val="24"/>
          <w:szCs w:val="24"/>
        </w:rPr>
        <w:t xml:space="preserve">You could understand it something like Muslims understand Mohammed – the great prophet. Which honestly is something like Buddhists understand the Buddha. The first human to achieve </w:t>
      </w:r>
      <w:r w:rsidR="00070712" w:rsidRPr="00B73A55">
        <w:rPr>
          <w:sz w:val="24"/>
          <w:szCs w:val="24"/>
        </w:rPr>
        <w:lastRenderedPageBreak/>
        <w:t xml:space="preserve">enlightenment who stayed to teach others the four noble truths and the eightfold path to enlightenment.  </w:t>
      </w:r>
      <w:r w:rsidRPr="00B73A55">
        <w:rPr>
          <w:sz w:val="24"/>
          <w:szCs w:val="24"/>
        </w:rPr>
        <w:t xml:space="preserve"> </w:t>
      </w:r>
      <w:r w:rsidR="00070712" w:rsidRPr="00B73A55">
        <w:rPr>
          <w:sz w:val="24"/>
          <w:szCs w:val="24"/>
        </w:rPr>
        <w:t xml:space="preserve">The Mormons have a similar set up – Jesus is the great example.  He is the way the truth and the life in so far as he shows us how we must live to achieve our own world.  And honestly that is the way most of the world’s religions look at the founder, guru, whoever started it.  It is how liberal – in this case meaning post-enlightenment – Christianity wants to take Jesus.  He is a great teacher.  We </w:t>
      </w:r>
      <w:proofErr w:type="gramStart"/>
      <w:r w:rsidR="00070712" w:rsidRPr="00B73A55">
        <w:rPr>
          <w:sz w:val="24"/>
          <w:szCs w:val="24"/>
        </w:rPr>
        <w:t>shows</w:t>
      </w:r>
      <w:proofErr w:type="gramEnd"/>
      <w:r w:rsidR="00070712" w:rsidRPr="00B73A55">
        <w:rPr>
          <w:sz w:val="24"/>
          <w:szCs w:val="24"/>
        </w:rPr>
        <w:t xml:space="preserve"> us the way to our best true life now. </w:t>
      </w:r>
    </w:p>
    <w:p w14:paraId="7409FF07" w14:textId="3E899A8A" w:rsidR="00780B28" w:rsidRPr="00B73A55" w:rsidRDefault="00070712" w:rsidP="00B73A55">
      <w:pPr>
        <w:spacing w:line="480" w:lineRule="auto"/>
        <w:rPr>
          <w:sz w:val="24"/>
          <w:szCs w:val="24"/>
        </w:rPr>
      </w:pPr>
      <w:r w:rsidRPr="00B73A55">
        <w:rPr>
          <w:sz w:val="24"/>
          <w:szCs w:val="24"/>
        </w:rPr>
        <w:t xml:space="preserve">But that is not at all what Jesus here means.  And here is the verse you can cite to the next clown that says something like “Jesus never claimed to be God.” Because that is exactly what he does.  “If you had known me, you would have know my father also.  From now on you do know him and have seen him.” Let that sink in.  Especially if you accept what I started </w:t>
      </w:r>
      <w:proofErr w:type="gramStart"/>
      <w:r w:rsidRPr="00B73A55">
        <w:rPr>
          <w:sz w:val="24"/>
          <w:szCs w:val="24"/>
        </w:rPr>
        <w:t>with  “</w:t>
      </w:r>
      <w:proofErr w:type="gramEnd"/>
      <w:r w:rsidRPr="00B73A55">
        <w:rPr>
          <w:sz w:val="24"/>
          <w:szCs w:val="24"/>
        </w:rPr>
        <w:t xml:space="preserve">Believe in the </w:t>
      </w:r>
      <w:proofErr w:type="gramStart"/>
      <w:r w:rsidRPr="00B73A55">
        <w:rPr>
          <w:sz w:val="24"/>
          <w:szCs w:val="24"/>
        </w:rPr>
        <w:t>Father</w:t>
      </w:r>
      <w:proofErr w:type="gramEnd"/>
      <w:r w:rsidRPr="00B73A55">
        <w:rPr>
          <w:sz w:val="24"/>
          <w:szCs w:val="24"/>
        </w:rPr>
        <w:t xml:space="preserve">, believe also in me.” Thomas – our twin – when any of us sees Jesus, we have seen the Father. We have seen God.  He is the way, the truth and the life, not because he is some guru…but because he is the creator of all.  Everything we are and ever have been and ever will be rests on his being. </w:t>
      </w:r>
      <w:r w:rsidR="00780B28" w:rsidRPr="00B73A55">
        <w:rPr>
          <w:sz w:val="24"/>
          <w:szCs w:val="24"/>
        </w:rPr>
        <w:t xml:space="preserve"> Believe in the </w:t>
      </w:r>
      <w:proofErr w:type="gramStart"/>
      <w:r w:rsidR="00780B28" w:rsidRPr="00B73A55">
        <w:rPr>
          <w:sz w:val="24"/>
          <w:szCs w:val="24"/>
        </w:rPr>
        <w:t>Father</w:t>
      </w:r>
      <w:proofErr w:type="gramEnd"/>
      <w:r w:rsidR="00780B28" w:rsidRPr="00B73A55">
        <w:rPr>
          <w:sz w:val="24"/>
          <w:szCs w:val="24"/>
        </w:rPr>
        <w:t xml:space="preserve">, believe also in the </w:t>
      </w:r>
      <w:proofErr w:type="gramStart"/>
      <w:r w:rsidR="00780B28" w:rsidRPr="00B73A55">
        <w:rPr>
          <w:sz w:val="24"/>
          <w:szCs w:val="24"/>
        </w:rPr>
        <w:t>Son</w:t>
      </w:r>
      <w:proofErr w:type="gramEnd"/>
      <w:r w:rsidR="00780B28" w:rsidRPr="00B73A55">
        <w:rPr>
          <w:sz w:val="24"/>
          <w:szCs w:val="24"/>
        </w:rPr>
        <w:t>.</w:t>
      </w:r>
    </w:p>
    <w:p w14:paraId="09597DC9" w14:textId="244B6857" w:rsidR="00780B28" w:rsidRPr="00B73A55" w:rsidRDefault="00780B28" w:rsidP="00B73A55">
      <w:pPr>
        <w:spacing w:line="480" w:lineRule="auto"/>
        <w:rPr>
          <w:b/>
          <w:bCs/>
          <w:sz w:val="24"/>
          <w:szCs w:val="24"/>
          <w:u w:val="single"/>
        </w:rPr>
      </w:pPr>
      <w:r w:rsidRPr="00B73A55">
        <w:rPr>
          <w:b/>
          <w:bCs/>
          <w:sz w:val="24"/>
          <w:szCs w:val="24"/>
          <w:u w:val="single"/>
        </w:rPr>
        <w:t>How we See</w:t>
      </w:r>
    </w:p>
    <w:p w14:paraId="49DAA028" w14:textId="77777777" w:rsidR="00780B28" w:rsidRPr="00B73A55" w:rsidRDefault="00780B28" w:rsidP="00B73A55">
      <w:pPr>
        <w:spacing w:line="480" w:lineRule="auto"/>
        <w:rPr>
          <w:sz w:val="24"/>
          <w:szCs w:val="24"/>
        </w:rPr>
      </w:pPr>
      <w:r w:rsidRPr="00B73A55">
        <w:rPr>
          <w:sz w:val="24"/>
          <w:szCs w:val="24"/>
        </w:rPr>
        <w:t xml:space="preserve">Now the Trinity – thinking about one God in three persons.  The Holy Spirit comes in a later chapter.  Jesus promises to send him. Right </w:t>
      </w:r>
      <w:proofErr w:type="gramStart"/>
      <w:r w:rsidRPr="00B73A55">
        <w:rPr>
          <w:sz w:val="24"/>
          <w:szCs w:val="24"/>
        </w:rPr>
        <w:t>now</w:t>
      </w:r>
      <w:proofErr w:type="gramEnd"/>
      <w:r w:rsidRPr="00B73A55">
        <w:rPr>
          <w:sz w:val="24"/>
          <w:szCs w:val="24"/>
        </w:rPr>
        <w:t xml:space="preserve"> he is only talking about The Father and Himself – The Son.  But </w:t>
      </w:r>
      <w:proofErr w:type="gramStart"/>
      <w:r w:rsidRPr="00B73A55">
        <w:rPr>
          <w:sz w:val="24"/>
          <w:szCs w:val="24"/>
        </w:rPr>
        <w:t>the Trinity</w:t>
      </w:r>
      <w:proofErr w:type="gramEnd"/>
      <w:r w:rsidRPr="00B73A55">
        <w:rPr>
          <w:sz w:val="24"/>
          <w:szCs w:val="24"/>
        </w:rPr>
        <w:t xml:space="preserve"> is something of a mystery.  And by mystery what I mean is that we can state it dogmatically.  What the creeds do.  This is the revealed reality. And we can experience it in various ways.</w:t>
      </w:r>
    </w:p>
    <w:p w14:paraId="0EA91D04" w14:textId="77777777" w:rsidR="00780B28" w:rsidRPr="00B73A55" w:rsidRDefault="00780B28" w:rsidP="00B73A55">
      <w:pPr>
        <w:spacing w:line="480" w:lineRule="auto"/>
        <w:rPr>
          <w:sz w:val="24"/>
          <w:szCs w:val="24"/>
        </w:rPr>
      </w:pPr>
      <w:r w:rsidRPr="00B73A55">
        <w:rPr>
          <w:sz w:val="24"/>
          <w:szCs w:val="24"/>
        </w:rPr>
        <w:t xml:space="preserve">When we receive our daily bread, that is the providence of the Father.  When forgiveness is real and we have those moments of pure grace, we experience the </w:t>
      </w:r>
      <w:proofErr w:type="gramStart"/>
      <w:r w:rsidRPr="00B73A55">
        <w:rPr>
          <w:sz w:val="24"/>
          <w:szCs w:val="24"/>
        </w:rPr>
        <w:t>Son</w:t>
      </w:r>
      <w:proofErr w:type="gramEnd"/>
      <w:r w:rsidRPr="00B73A55">
        <w:rPr>
          <w:sz w:val="24"/>
          <w:szCs w:val="24"/>
        </w:rPr>
        <w:t xml:space="preserve">. When our heart overflows, or </w:t>
      </w:r>
      <w:r w:rsidRPr="00B73A55">
        <w:rPr>
          <w:sz w:val="24"/>
          <w:szCs w:val="24"/>
        </w:rPr>
        <w:lastRenderedPageBreak/>
        <w:t>we know that our prayers have been heard, that is an experience of the Spirit.  And there are certainly others.  I just think those are rather common ones.  We can experience the Trinity. But understanding?  It’s beyond us.  It remains a mystery.</w:t>
      </w:r>
    </w:p>
    <w:p w14:paraId="7187EB1A" w14:textId="77777777" w:rsidR="004564C7" w:rsidRPr="00B73A55" w:rsidRDefault="00780B28" w:rsidP="00B73A55">
      <w:pPr>
        <w:spacing w:line="480" w:lineRule="auto"/>
        <w:rPr>
          <w:sz w:val="24"/>
          <w:szCs w:val="24"/>
        </w:rPr>
      </w:pPr>
      <w:r w:rsidRPr="00B73A55">
        <w:rPr>
          <w:sz w:val="24"/>
          <w:szCs w:val="24"/>
        </w:rPr>
        <w:t xml:space="preserve">And I think this is a bit of Philip’s desire.  He’s thinking of The Father and the Son or Jesus almost as separate beings.  As if there were two gods and two lords.  Again, the Spirit comes a bit later.  “Lord, show us the </w:t>
      </w:r>
      <w:proofErr w:type="gramStart"/>
      <w:r w:rsidRPr="00B73A55">
        <w:rPr>
          <w:sz w:val="24"/>
          <w:szCs w:val="24"/>
        </w:rPr>
        <w:t>Father</w:t>
      </w:r>
      <w:proofErr w:type="gramEnd"/>
      <w:r w:rsidRPr="00B73A55">
        <w:rPr>
          <w:sz w:val="24"/>
          <w:szCs w:val="24"/>
        </w:rPr>
        <w:t xml:space="preserve">” he says. </w:t>
      </w:r>
      <w:r w:rsidR="004564C7" w:rsidRPr="00B73A55">
        <w:rPr>
          <w:sz w:val="24"/>
          <w:szCs w:val="24"/>
        </w:rPr>
        <w:t xml:space="preserve"> Jesus, now you are talking straight, so maybe it is time to lift the veil and have The Father stand right next to you.  Maybe a bit like the force ghost of Anakin Skywalker at the end of Return of the Jedi. If that isn’t too silly. If it </w:t>
      </w:r>
      <w:proofErr w:type="gramStart"/>
      <w:r w:rsidR="004564C7" w:rsidRPr="00B73A55">
        <w:rPr>
          <w:sz w:val="24"/>
          <w:szCs w:val="24"/>
        </w:rPr>
        <w:t>is</w:t>
      </w:r>
      <w:proofErr w:type="gramEnd"/>
      <w:r w:rsidR="004564C7" w:rsidRPr="00B73A55">
        <w:rPr>
          <w:sz w:val="24"/>
          <w:szCs w:val="24"/>
        </w:rPr>
        <w:t xml:space="preserve"> I’m sorry.</w:t>
      </w:r>
    </w:p>
    <w:p w14:paraId="6063AEAF" w14:textId="77777777" w:rsidR="004564C7" w:rsidRPr="00B73A55" w:rsidRDefault="004564C7" w:rsidP="00B73A55">
      <w:pPr>
        <w:spacing w:line="480" w:lineRule="auto"/>
        <w:rPr>
          <w:sz w:val="24"/>
          <w:szCs w:val="24"/>
        </w:rPr>
      </w:pPr>
      <w:r w:rsidRPr="00B73A55">
        <w:rPr>
          <w:sz w:val="24"/>
          <w:szCs w:val="24"/>
        </w:rPr>
        <w:t xml:space="preserve">And honestly Jesus treats Philip’s request as a bit of silliness.  “Have I been with you so long, and you still don’t know me, Philip?’ A force ghost of the Father is not going to just show up, because God in himself is one. There might be three persons, but there is only one God.  “Whoever has seen me, has seen the </w:t>
      </w:r>
      <w:proofErr w:type="gramStart"/>
      <w:r w:rsidRPr="00B73A55">
        <w:rPr>
          <w:sz w:val="24"/>
          <w:szCs w:val="24"/>
        </w:rPr>
        <w:t>Father</w:t>
      </w:r>
      <w:proofErr w:type="gramEnd"/>
      <w:r w:rsidRPr="00B73A55">
        <w:rPr>
          <w:sz w:val="24"/>
          <w:szCs w:val="24"/>
        </w:rPr>
        <w:t xml:space="preserve">.  How can you say, ‘show us the father.’” If we have seen </w:t>
      </w:r>
      <w:proofErr w:type="gramStart"/>
      <w:r w:rsidRPr="00B73A55">
        <w:rPr>
          <w:sz w:val="24"/>
          <w:szCs w:val="24"/>
        </w:rPr>
        <w:t>Jesus</w:t>
      </w:r>
      <w:proofErr w:type="gramEnd"/>
      <w:r w:rsidRPr="00B73A55">
        <w:rPr>
          <w:sz w:val="24"/>
          <w:szCs w:val="24"/>
        </w:rPr>
        <w:t xml:space="preserve"> we have seen God.</w:t>
      </w:r>
    </w:p>
    <w:p w14:paraId="18704F89" w14:textId="77777777" w:rsidR="004564C7" w:rsidRPr="00B73A55" w:rsidRDefault="004564C7" w:rsidP="00B73A55">
      <w:pPr>
        <w:spacing w:line="480" w:lineRule="auto"/>
        <w:rPr>
          <w:sz w:val="24"/>
          <w:szCs w:val="24"/>
        </w:rPr>
      </w:pPr>
      <w:r w:rsidRPr="00B73A55">
        <w:rPr>
          <w:sz w:val="24"/>
          <w:szCs w:val="24"/>
        </w:rPr>
        <w:t xml:space="preserve">And Jesus develops that a bit more.  And </w:t>
      </w:r>
      <w:proofErr w:type="spellStart"/>
      <w:r w:rsidRPr="00B73A55">
        <w:rPr>
          <w:sz w:val="24"/>
          <w:szCs w:val="24"/>
        </w:rPr>
        <w:t>kinda</w:t>
      </w:r>
      <w:proofErr w:type="spellEnd"/>
      <w:r w:rsidRPr="00B73A55">
        <w:rPr>
          <w:sz w:val="24"/>
          <w:szCs w:val="24"/>
        </w:rPr>
        <w:t xml:space="preserve"> realizes it is a bit beyond us and simply says.  “Believe me that I am in the </w:t>
      </w:r>
      <w:proofErr w:type="gramStart"/>
      <w:r w:rsidRPr="00B73A55">
        <w:rPr>
          <w:sz w:val="24"/>
          <w:szCs w:val="24"/>
        </w:rPr>
        <w:t>Father</w:t>
      </w:r>
      <w:proofErr w:type="gramEnd"/>
      <w:r w:rsidRPr="00B73A55">
        <w:rPr>
          <w:sz w:val="24"/>
          <w:szCs w:val="24"/>
        </w:rPr>
        <w:t xml:space="preserve"> and the </w:t>
      </w:r>
      <w:proofErr w:type="gramStart"/>
      <w:r w:rsidRPr="00B73A55">
        <w:rPr>
          <w:sz w:val="24"/>
          <w:szCs w:val="24"/>
        </w:rPr>
        <w:t>Father</w:t>
      </w:r>
      <w:proofErr w:type="gramEnd"/>
      <w:r w:rsidRPr="00B73A55">
        <w:rPr>
          <w:sz w:val="24"/>
          <w:szCs w:val="24"/>
        </w:rPr>
        <w:t xml:space="preserve"> is in me.” And if that appeal to pure dogmatic faith isn’t enough, “believe on account of the works.”  The miracles, the passion, the resurrection and the ascension. Let the </w:t>
      </w:r>
      <w:proofErr w:type="gramStart"/>
      <w:r w:rsidRPr="00B73A55">
        <w:rPr>
          <w:sz w:val="24"/>
          <w:szCs w:val="24"/>
        </w:rPr>
        <w:t>works</w:t>
      </w:r>
      <w:proofErr w:type="gramEnd"/>
      <w:r w:rsidRPr="00B73A55">
        <w:rPr>
          <w:sz w:val="24"/>
          <w:szCs w:val="24"/>
        </w:rPr>
        <w:t xml:space="preserve"> feed your faith.</w:t>
      </w:r>
    </w:p>
    <w:p w14:paraId="36D82EA2" w14:textId="77777777" w:rsidR="004564C7" w:rsidRPr="00B73A55" w:rsidRDefault="004564C7" w:rsidP="00B73A55">
      <w:pPr>
        <w:spacing w:line="480" w:lineRule="auto"/>
        <w:rPr>
          <w:b/>
          <w:bCs/>
          <w:sz w:val="24"/>
          <w:szCs w:val="24"/>
          <w:u w:val="single"/>
        </w:rPr>
      </w:pPr>
      <w:r w:rsidRPr="00B73A55">
        <w:rPr>
          <w:b/>
          <w:bCs/>
          <w:sz w:val="24"/>
          <w:szCs w:val="24"/>
          <w:u w:val="single"/>
        </w:rPr>
        <w:t>Moral</w:t>
      </w:r>
    </w:p>
    <w:p w14:paraId="7D334D18" w14:textId="77777777" w:rsidR="005C1615" w:rsidRPr="00B73A55" w:rsidRDefault="004564C7" w:rsidP="00B73A55">
      <w:pPr>
        <w:spacing w:line="480" w:lineRule="auto"/>
        <w:rPr>
          <w:sz w:val="24"/>
          <w:szCs w:val="24"/>
        </w:rPr>
      </w:pPr>
      <w:r w:rsidRPr="00B73A55">
        <w:rPr>
          <w:sz w:val="24"/>
          <w:szCs w:val="24"/>
        </w:rPr>
        <w:t>And that leads to what I take to be one of the hardest lines of the bible. Because if you just take it by itself, I’m not sure it feels like the truth.  “If you believe you will do the works that I do, and greater works tha</w:t>
      </w:r>
      <w:r w:rsidR="005C1615" w:rsidRPr="00B73A55">
        <w:rPr>
          <w:sz w:val="24"/>
          <w:szCs w:val="24"/>
        </w:rPr>
        <w:t xml:space="preserve">n these.” I don’t seem to have the ability to heal every dread disease.  I’ve never gathered crowds of 5000 hanging on every word.  Let alone </w:t>
      </w:r>
      <w:proofErr w:type="gramStart"/>
      <w:r w:rsidR="005C1615" w:rsidRPr="00B73A55">
        <w:rPr>
          <w:sz w:val="24"/>
          <w:szCs w:val="24"/>
        </w:rPr>
        <w:t>raised</w:t>
      </w:r>
      <w:proofErr w:type="gramEnd"/>
      <w:r w:rsidR="005C1615" w:rsidRPr="00B73A55">
        <w:rPr>
          <w:sz w:val="24"/>
          <w:szCs w:val="24"/>
        </w:rPr>
        <w:t xml:space="preserve"> people from the dead. </w:t>
      </w:r>
    </w:p>
    <w:p w14:paraId="42A84754" w14:textId="77777777" w:rsidR="005C1615" w:rsidRPr="00B73A55" w:rsidRDefault="005C1615" w:rsidP="00B73A55">
      <w:pPr>
        <w:spacing w:line="480" w:lineRule="auto"/>
        <w:rPr>
          <w:sz w:val="24"/>
          <w:szCs w:val="24"/>
        </w:rPr>
      </w:pPr>
      <w:r w:rsidRPr="00B73A55">
        <w:rPr>
          <w:sz w:val="24"/>
          <w:szCs w:val="24"/>
        </w:rPr>
        <w:lastRenderedPageBreak/>
        <w:t xml:space="preserve">Those might be the works that Jesus points to that we might believe in him.  But the work that he came to </w:t>
      </w:r>
      <w:proofErr w:type="gramStart"/>
      <w:r w:rsidRPr="00B73A55">
        <w:rPr>
          <w:sz w:val="24"/>
          <w:szCs w:val="24"/>
        </w:rPr>
        <w:t>do was reveal</w:t>
      </w:r>
      <w:proofErr w:type="gramEnd"/>
      <w:r w:rsidRPr="00B73A55">
        <w:rPr>
          <w:sz w:val="24"/>
          <w:szCs w:val="24"/>
        </w:rPr>
        <w:t xml:space="preserve"> that the Father’s House has many rooms.  And that one of them is yours.  That Jesus has prepared it for you.  Your sins have been </w:t>
      </w:r>
      <w:proofErr w:type="gramStart"/>
      <w:r w:rsidRPr="00B73A55">
        <w:rPr>
          <w:sz w:val="24"/>
          <w:szCs w:val="24"/>
        </w:rPr>
        <w:t>forgiven</w:t>
      </w:r>
      <w:proofErr w:type="gramEnd"/>
      <w:r w:rsidRPr="00B73A55">
        <w:rPr>
          <w:sz w:val="24"/>
          <w:szCs w:val="24"/>
        </w:rPr>
        <w:t xml:space="preserve"> and you have eternal peace with The Father. </w:t>
      </w:r>
    </w:p>
    <w:p w14:paraId="3FF8C6EB" w14:textId="77777777" w:rsidR="00AD35D0" w:rsidRPr="00B73A55" w:rsidRDefault="005C1615" w:rsidP="00B73A55">
      <w:pPr>
        <w:spacing w:line="480" w:lineRule="auto"/>
        <w:rPr>
          <w:sz w:val="24"/>
          <w:szCs w:val="24"/>
        </w:rPr>
      </w:pPr>
      <w:r w:rsidRPr="00B73A55">
        <w:rPr>
          <w:sz w:val="24"/>
          <w:szCs w:val="24"/>
        </w:rPr>
        <w:t xml:space="preserve">And this is the ongoing work.  Jesus has gone to the Father.  He is at the right hand of the Father ensuring our prayers are heard.   “Whatever you ask in my name.” And he has sent the Spirit.  The Spirit that empowers Word and Sacrament.  That creates in us a clean heart.  And this is what I think you can say.  At the Ascension Luke records that there were like 120 people who believed.  All those works that Jesus did </w:t>
      </w:r>
      <w:proofErr w:type="gramStart"/>
      <w:r w:rsidRPr="00B73A55">
        <w:rPr>
          <w:sz w:val="24"/>
          <w:szCs w:val="24"/>
        </w:rPr>
        <w:t>gathered</w:t>
      </w:r>
      <w:proofErr w:type="gramEnd"/>
      <w:r w:rsidRPr="00B73A55">
        <w:rPr>
          <w:sz w:val="24"/>
          <w:szCs w:val="24"/>
        </w:rPr>
        <w:t xml:space="preserve"> 120 souls. And gathering those souls is the work.  And on Pentecost,</w:t>
      </w:r>
      <w:r w:rsidR="00AD35D0" w:rsidRPr="00B73A55">
        <w:rPr>
          <w:sz w:val="24"/>
          <w:szCs w:val="24"/>
        </w:rPr>
        <w:t xml:space="preserve"> through Peter’s preaching, about 3000 souls were added that day. 3000 people who have a home with the </w:t>
      </w:r>
      <w:proofErr w:type="gramStart"/>
      <w:r w:rsidR="00AD35D0" w:rsidRPr="00B73A55">
        <w:rPr>
          <w:sz w:val="24"/>
          <w:szCs w:val="24"/>
        </w:rPr>
        <w:t>Father</w:t>
      </w:r>
      <w:proofErr w:type="gramEnd"/>
      <w:r w:rsidR="00AD35D0" w:rsidRPr="00B73A55">
        <w:rPr>
          <w:sz w:val="24"/>
          <w:szCs w:val="24"/>
        </w:rPr>
        <w:t xml:space="preserve">.  And the church, preaching Believe in the Father, and the Son, and the Holy Spirit, has gone on in that work to this very day.  Whoever believes in me will do the </w:t>
      </w:r>
      <w:proofErr w:type="gramStart"/>
      <w:r w:rsidR="00AD35D0" w:rsidRPr="00B73A55">
        <w:rPr>
          <w:sz w:val="24"/>
          <w:szCs w:val="24"/>
        </w:rPr>
        <w:t>works</w:t>
      </w:r>
      <w:proofErr w:type="gramEnd"/>
      <w:r w:rsidR="00AD35D0" w:rsidRPr="00B73A55">
        <w:rPr>
          <w:sz w:val="24"/>
          <w:szCs w:val="24"/>
        </w:rPr>
        <w:t xml:space="preserve"> I do.  Adding souls to the Father’s house. </w:t>
      </w:r>
    </w:p>
    <w:p w14:paraId="23D66A48" w14:textId="08AE800C" w:rsidR="00780B28" w:rsidRPr="00B73A55" w:rsidRDefault="00AD35D0" w:rsidP="00B73A55">
      <w:pPr>
        <w:spacing w:line="480" w:lineRule="auto"/>
        <w:rPr>
          <w:sz w:val="24"/>
          <w:szCs w:val="24"/>
        </w:rPr>
      </w:pPr>
      <w:r w:rsidRPr="00B73A55">
        <w:rPr>
          <w:sz w:val="24"/>
          <w:szCs w:val="24"/>
        </w:rPr>
        <w:t xml:space="preserve">If you don’t believe based on the witness alone, believe on account of the </w:t>
      </w:r>
      <w:proofErr w:type="gramStart"/>
      <w:r w:rsidRPr="00B73A55">
        <w:rPr>
          <w:sz w:val="24"/>
          <w:szCs w:val="24"/>
        </w:rPr>
        <w:t>works</w:t>
      </w:r>
      <w:proofErr w:type="gramEnd"/>
      <w:r w:rsidRPr="00B73A55">
        <w:rPr>
          <w:sz w:val="24"/>
          <w:szCs w:val="24"/>
        </w:rPr>
        <w:t>. Something as shaky as the church doesn’t add billions of souls if God is not working in it.</w:t>
      </w:r>
      <w:r w:rsidR="00780B28" w:rsidRPr="00B73A55">
        <w:rPr>
          <w:sz w:val="24"/>
          <w:szCs w:val="24"/>
        </w:rPr>
        <w:t xml:space="preserve"> </w:t>
      </w:r>
    </w:p>
    <w:sectPr w:rsidR="00780B28" w:rsidRPr="00B7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03"/>
    <w:rsid w:val="00070712"/>
    <w:rsid w:val="001312E4"/>
    <w:rsid w:val="00446103"/>
    <w:rsid w:val="004564C7"/>
    <w:rsid w:val="0048339C"/>
    <w:rsid w:val="005C1615"/>
    <w:rsid w:val="00780B28"/>
    <w:rsid w:val="00AD35D0"/>
    <w:rsid w:val="00B73A55"/>
    <w:rsid w:val="00C70DC2"/>
    <w:rsid w:val="00E25771"/>
    <w:rsid w:val="00F0225A"/>
    <w:rsid w:val="00F211B2"/>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6F16"/>
  <w15:chartTrackingRefBased/>
  <w15:docId w15:val="{143EEAC3-5AFF-4D83-A251-F3B7D8BF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1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1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61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61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61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61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61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1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1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61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61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61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61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61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6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1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1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6103"/>
    <w:pPr>
      <w:spacing w:before="160"/>
      <w:jc w:val="center"/>
    </w:pPr>
    <w:rPr>
      <w:i/>
      <w:iCs/>
      <w:color w:val="404040" w:themeColor="text1" w:themeTint="BF"/>
    </w:rPr>
  </w:style>
  <w:style w:type="character" w:customStyle="1" w:styleId="QuoteChar">
    <w:name w:val="Quote Char"/>
    <w:basedOn w:val="DefaultParagraphFont"/>
    <w:link w:val="Quote"/>
    <w:uiPriority w:val="29"/>
    <w:rsid w:val="00446103"/>
    <w:rPr>
      <w:i/>
      <w:iCs/>
      <w:color w:val="404040" w:themeColor="text1" w:themeTint="BF"/>
    </w:rPr>
  </w:style>
  <w:style w:type="paragraph" w:styleId="ListParagraph">
    <w:name w:val="List Paragraph"/>
    <w:basedOn w:val="Normal"/>
    <w:uiPriority w:val="34"/>
    <w:qFormat/>
    <w:rsid w:val="00446103"/>
    <w:pPr>
      <w:ind w:left="720"/>
      <w:contextualSpacing/>
    </w:pPr>
  </w:style>
  <w:style w:type="character" w:styleId="IntenseEmphasis">
    <w:name w:val="Intense Emphasis"/>
    <w:basedOn w:val="DefaultParagraphFont"/>
    <w:uiPriority w:val="21"/>
    <w:qFormat/>
    <w:rsid w:val="00446103"/>
    <w:rPr>
      <w:i/>
      <w:iCs/>
      <w:color w:val="0F4761" w:themeColor="accent1" w:themeShade="BF"/>
    </w:rPr>
  </w:style>
  <w:style w:type="paragraph" w:styleId="IntenseQuote">
    <w:name w:val="Intense Quote"/>
    <w:basedOn w:val="Normal"/>
    <w:next w:val="Normal"/>
    <w:link w:val="IntenseQuoteChar"/>
    <w:uiPriority w:val="30"/>
    <w:qFormat/>
    <w:rsid w:val="00446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103"/>
    <w:rPr>
      <w:i/>
      <w:iCs/>
      <w:color w:val="0F4761" w:themeColor="accent1" w:themeShade="BF"/>
    </w:rPr>
  </w:style>
  <w:style w:type="character" w:styleId="IntenseReference">
    <w:name w:val="Intense Reference"/>
    <w:basedOn w:val="DefaultParagraphFont"/>
    <w:uiPriority w:val="32"/>
    <w:qFormat/>
    <w:rsid w:val="004461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5</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2026-05-02T17:03:00Z</dcterms:created>
  <dcterms:modified xsi:type="dcterms:W3CDTF">2026-05-03T04:50:00Z</dcterms:modified>
</cp:coreProperties>
</file>