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6E50A" w14:textId="393B882B" w:rsidR="00F0225A" w:rsidRPr="001F2ED9" w:rsidRDefault="00DB7217" w:rsidP="001F2ED9">
      <w:pPr>
        <w:spacing w:line="480" w:lineRule="auto"/>
        <w:rPr>
          <w:b/>
          <w:bCs/>
          <w:sz w:val="24"/>
          <w:szCs w:val="24"/>
          <w:u w:val="single"/>
        </w:rPr>
      </w:pPr>
      <w:r w:rsidRPr="001F2ED9">
        <w:rPr>
          <w:b/>
          <w:bCs/>
          <w:sz w:val="24"/>
          <w:szCs w:val="24"/>
          <w:u w:val="single"/>
        </w:rPr>
        <w:t>Introduction</w:t>
      </w:r>
    </w:p>
    <w:p w14:paraId="2796DC7E" w14:textId="157BD90B" w:rsidR="00DB7217" w:rsidRPr="001F2ED9" w:rsidRDefault="00DB7217" w:rsidP="001F2ED9">
      <w:pPr>
        <w:spacing w:line="480" w:lineRule="auto"/>
        <w:rPr>
          <w:sz w:val="24"/>
          <w:szCs w:val="24"/>
        </w:rPr>
      </w:pPr>
      <w:r w:rsidRPr="001F2ED9">
        <w:rPr>
          <w:sz w:val="24"/>
          <w:szCs w:val="24"/>
        </w:rPr>
        <w:t xml:space="preserve">I’m not sure if it is a hangover from the musical Godspell or if it has just always been this way.  But the parables of Jesus in most of my existence have been treated as these cutesy stories.  Pastoral life rendered into precious moments figures.  The old Sunday School definition – “earthly stories with a heavenly meaning” – make them all too simple.  In Matthew 13 while Jesus is telling them he gives a pair of reasons. The first reason Jesus gives </w:t>
      </w:r>
      <w:proofErr w:type="gramStart"/>
      <w:r w:rsidRPr="001F2ED9">
        <w:rPr>
          <w:sz w:val="24"/>
          <w:szCs w:val="24"/>
        </w:rPr>
        <w:t>is</w:t>
      </w:r>
      <w:proofErr w:type="gramEnd"/>
      <w:r w:rsidRPr="001F2ED9">
        <w:rPr>
          <w:sz w:val="24"/>
          <w:szCs w:val="24"/>
        </w:rPr>
        <w:t xml:space="preserve"> that the parables both hide and reveal.  The disciples ask why he’s telling the </w:t>
      </w:r>
      <w:proofErr w:type="gramStart"/>
      <w:r w:rsidRPr="001F2ED9">
        <w:rPr>
          <w:sz w:val="24"/>
          <w:szCs w:val="24"/>
        </w:rPr>
        <w:t>parables</w:t>
      </w:r>
      <w:proofErr w:type="gramEnd"/>
      <w:r w:rsidRPr="001F2ED9">
        <w:rPr>
          <w:sz w:val="24"/>
          <w:szCs w:val="24"/>
        </w:rPr>
        <w:t xml:space="preserve"> and he answers “</w:t>
      </w:r>
      <w:r w:rsidRPr="001F2ED9">
        <w:rPr>
          <w:sz w:val="24"/>
          <w:szCs w:val="24"/>
        </w:rPr>
        <w:t xml:space="preserve">To you it has been given to know the secrets of the kingdom of heaven, but to them it has not been given. (Matt. 13:11 </w:t>
      </w:r>
      <w:proofErr w:type="gramStart"/>
      <w:r w:rsidRPr="001F2ED9">
        <w:rPr>
          <w:sz w:val="24"/>
          <w:szCs w:val="24"/>
        </w:rPr>
        <w:t>ESV)</w:t>
      </w:r>
      <w:r w:rsidRPr="001F2ED9">
        <w:rPr>
          <w:sz w:val="24"/>
          <w:szCs w:val="24"/>
        </w:rPr>
        <w:t>…</w:t>
      </w:r>
      <w:proofErr w:type="gramEnd"/>
      <w:r w:rsidRPr="001F2ED9">
        <w:rPr>
          <w:sz w:val="24"/>
          <w:szCs w:val="24"/>
        </w:rPr>
        <w:t xml:space="preserve">seeing they do not </w:t>
      </w:r>
      <w:proofErr w:type="gramStart"/>
      <w:r w:rsidRPr="001F2ED9">
        <w:rPr>
          <w:sz w:val="24"/>
          <w:szCs w:val="24"/>
        </w:rPr>
        <w:t>see, and</w:t>
      </w:r>
      <w:proofErr w:type="gramEnd"/>
      <w:r w:rsidRPr="001F2ED9">
        <w:rPr>
          <w:sz w:val="24"/>
          <w:szCs w:val="24"/>
        </w:rPr>
        <w:t xml:space="preserve"> hearing they do not hear.” </w:t>
      </w:r>
      <w:r w:rsidR="00500C63" w:rsidRPr="001F2ED9">
        <w:rPr>
          <w:sz w:val="24"/>
          <w:szCs w:val="24"/>
        </w:rPr>
        <w:t xml:space="preserve">And yet after another parable Matthew says they fulfill the prophet – which is really the </w:t>
      </w:r>
      <w:proofErr w:type="gramStart"/>
      <w:r w:rsidR="00500C63" w:rsidRPr="001F2ED9">
        <w:rPr>
          <w:sz w:val="24"/>
          <w:szCs w:val="24"/>
        </w:rPr>
        <w:t>psalmist,  “</w:t>
      </w:r>
      <w:proofErr w:type="gramEnd"/>
      <w:r w:rsidR="00500C63" w:rsidRPr="001F2ED9">
        <w:rPr>
          <w:sz w:val="24"/>
          <w:szCs w:val="24"/>
        </w:rPr>
        <w:t>I will open my mouth in parables; I will utter what has been hidden since the foundation of the world." (Matt. 13:35 ESV)</w:t>
      </w:r>
      <w:r w:rsidR="00500C63" w:rsidRPr="001F2ED9">
        <w:rPr>
          <w:sz w:val="24"/>
          <w:szCs w:val="24"/>
        </w:rPr>
        <w:t>”</w:t>
      </w:r>
    </w:p>
    <w:p w14:paraId="456524F9" w14:textId="20F812D0" w:rsidR="00500C63" w:rsidRPr="001F2ED9" w:rsidRDefault="00500C63" w:rsidP="001F2ED9">
      <w:pPr>
        <w:spacing w:line="480" w:lineRule="auto"/>
        <w:rPr>
          <w:sz w:val="24"/>
          <w:szCs w:val="24"/>
        </w:rPr>
      </w:pPr>
      <w:r w:rsidRPr="001F2ED9">
        <w:rPr>
          <w:sz w:val="24"/>
          <w:szCs w:val="24"/>
        </w:rPr>
        <w:t xml:space="preserve">So, far from being simple cute things easily understood, the parables are </w:t>
      </w:r>
      <w:proofErr w:type="gramStart"/>
      <w:r w:rsidRPr="001F2ED9">
        <w:rPr>
          <w:sz w:val="24"/>
          <w:szCs w:val="24"/>
        </w:rPr>
        <w:t>both things</w:t>
      </w:r>
      <w:proofErr w:type="gramEnd"/>
      <w:r w:rsidRPr="001F2ED9">
        <w:rPr>
          <w:sz w:val="24"/>
          <w:szCs w:val="24"/>
        </w:rPr>
        <w:t xml:space="preserve"> hidden and things revealed.  They are things that many just will not get, but others will pick up and know.  </w:t>
      </w:r>
    </w:p>
    <w:p w14:paraId="76CBCC66" w14:textId="101DA2D8" w:rsidR="00500C63" w:rsidRPr="001F2ED9" w:rsidRDefault="00500C63" w:rsidP="001F2ED9">
      <w:pPr>
        <w:spacing w:line="480" w:lineRule="auto"/>
        <w:rPr>
          <w:b/>
          <w:bCs/>
          <w:sz w:val="24"/>
          <w:szCs w:val="24"/>
          <w:u w:val="single"/>
        </w:rPr>
      </w:pPr>
      <w:r w:rsidRPr="001F2ED9">
        <w:rPr>
          <w:b/>
          <w:bCs/>
          <w:sz w:val="24"/>
          <w:szCs w:val="24"/>
          <w:u w:val="single"/>
        </w:rPr>
        <w:t>Text</w:t>
      </w:r>
    </w:p>
    <w:p w14:paraId="110893AF" w14:textId="27644AEB" w:rsidR="00500C63" w:rsidRPr="001F2ED9" w:rsidRDefault="00500C63" w:rsidP="001F2ED9">
      <w:pPr>
        <w:spacing w:line="480" w:lineRule="auto"/>
        <w:rPr>
          <w:sz w:val="24"/>
          <w:szCs w:val="24"/>
        </w:rPr>
      </w:pPr>
      <w:proofErr w:type="gramStart"/>
      <w:r w:rsidRPr="001F2ED9">
        <w:rPr>
          <w:sz w:val="24"/>
          <w:szCs w:val="24"/>
        </w:rPr>
        <w:t>So</w:t>
      </w:r>
      <w:proofErr w:type="gramEnd"/>
      <w:r w:rsidRPr="001F2ED9">
        <w:rPr>
          <w:sz w:val="24"/>
          <w:szCs w:val="24"/>
        </w:rPr>
        <w:t xml:space="preserve"> when Jesus asked at the end of his parable sermon “Have you understood all these things?”  The disciples </w:t>
      </w:r>
      <w:proofErr w:type="gramStart"/>
      <w:r w:rsidRPr="001F2ED9">
        <w:rPr>
          <w:sz w:val="24"/>
          <w:szCs w:val="24"/>
        </w:rPr>
        <w:t>makes</w:t>
      </w:r>
      <w:proofErr w:type="gramEnd"/>
      <w:r w:rsidRPr="001F2ED9">
        <w:rPr>
          <w:sz w:val="24"/>
          <w:szCs w:val="24"/>
        </w:rPr>
        <w:t xml:space="preserve"> a bold answer “yes!”  But I can’t help reading that a bit like the math teacher going through algebraic equations for the first time or how to multiply terms like x-3 and x+4 </w:t>
      </w:r>
      <w:proofErr w:type="gramStart"/>
      <w:r w:rsidRPr="001F2ED9">
        <w:rPr>
          <w:sz w:val="24"/>
          <w:szCs w:val="24"/>
        </w:rPr>
        <w:t>or  the</w:t>
      </w:r>
      <w:proofErr w:type="gramEnd"/>
      <w:r w:rsidRPr="001F2ED9">
        <w:rPr>
          <w:sz w:val="24"/>
          <w:szCs w:val="24"/>
        </w:rPr>
        <w:t xml:space="preserve"> quadratic equation.  “Did you understand that?” And the class immediately answers “Yes, teacher.” The teacher then says something like “good, I’m glad, tomorrows quiz should be no problem them.” </w:t>
      </w:r>
    </w:p>
    <w:p w14:paraId="5F1595CA" w14:textId="35CE7B4B" w:rsidR="00897C53" w:rsidRPr="001F2ED9" w:rsidRDefault="00897C53" w:rsidP="001F2ED9">
      <w:pPr>
        <w:spacing w:line="480" w:lineRule="auto"/>
        <w:rPr>
          <w:sz w:val="24"/>
          <w:szCs w:val="24"/>
        </w:rPr>
      </w:pPr>
      <w:r w:rsidRPr="001F2ED9">
        <w:rPr>
          <w:sz w:val="24"/>
          <w:szCs w:val="24"/>
        </w:rPr>
        <w:lastRenderedPageBreak/>
        <w:t xml:space="preserve">Good, “therefor every scribe who has been trained for the kingdom of heaven is like a master of a house, who brings out of his treasure what is new and what is old.”  I’m sure </w:t>
      </w:r>
      <w:proofErr w:type="gramStart"/>
      <w:r w:rsidRPr="001F2ED9">
        <w:rPr>
          <w:sz w:val="24"/>
          <w:szCs w:val="24"/>
        </w:rPr>
        <w:t>you</w:t>
      </w:r>
      <w:proofErr w:type="gramEnd"/>
      <w:r w:rsidRPr="001F2ED9">
        <w:rPr>
          <w:sz w:val="24"/>
          <w:szCs w:val="24"/>
        </w:rPr>
        <w:t xml:space="preserve"> disciples will have no problem doing this yourself starting tomorrow.  Which of course isn’t true.  Nobody gets any of it until after the resurrection. </w:t>
      </w:r>
    </w:p>
    <w:p w14:paraId="7B3C2AC1" w14:textId="49972801" w:rsidR="00897C53" w:rsidRPr="001F2ED9" w:rsidRDefault="00897C53" w:rsidP="001F2ED9">
      <w:pPr>
        <w:spacing w:line="480" w:lineRule="auto"/>
        <w:rPr>
          <w:sz w:val="24"/>
          <w:szCs w:val="24"/>
        </w:rPr>
      </w:pPr>
      <w:r w:rsidRPr="001F2ED9">
        <w:rPr>
          <w:sz w:val="24"/>
          <w:szCs w:val="24"/>
        </w:rPr>
        <w:t xml:space="preserve">And our parables today are so </w:t>
      </w:r>
      <w:proofErr w:type="gramStart"/>
      <w:r w:rsidRPr="001F2ED9">
        <w:rPr>
          <w:sz w:val="24"/>
          <w:szCs w:val="24"/>
        </w:rPr>
        <w:t>simple</w:t>
      </w:r>
      <w:proofErr w:type="gramEnd"/>
      <w:r w:rsidRPr="001F2ED9">
        <w:rPr>
          <w:sz w:val="24"/>
          <w:szCs w:val="24"/>
        </w:rPr>
        <w:t xml:space="preserve"> people are completely sure what they mean.  It usually goes something like this.  Everyone is something of a religious seeker.  Whether that is a truly active seeking – like a professional seeker – like a merchant of fine pearls, or whether that is more of a passive seeker – a farmer who rents and ploughs a variety of fields.  Active or passive seeking they find what they are looking for – buried treasure, the perfect pearl.  </w:t>
      </w:r>
      <w:proofErr w:type="gramStart"/>
      <w:r w:rsidRPr="001F2ED9">
        <w:rPr>
          <w:sz w:val="24"/>
          <w:szCs w:val="24"/>
        </w:rPr>
        <w:t>Both of these</w:t>
      </w:r>
      <w:proofErr w:type="gramEnd"/>
      <w:r w:rsidRPr="001F2ED9">
        <w:rPr>
          <w:sz w:val="24"/>
          <w:szCs w:val="24"/>
        </w:rPr>
        <w:t xml:space="preserve"> things – the treasure and the pearl – in this immediate reading are translated as faith in Jesus.  And everything depends upon recognizing what you’ve found and grabbing it with everything you’ve got.</w:t>
      </w:r>
    </w:p>
    <w:p w14:paraId="136BD6EE" w14:textId="5B939E94" w:rsidR="00897C53" w:rsidRPr="001F2ED9" w:rsidRDefault="00897C53" w:rsidP="001F2ED9">
      <w:pPr>
        <w:spacing w:line="480" w:lineRule="auto"/>
        <w:rPr>
          <w:sz w:val="24"/>
          <w:szCs w:val="24"/>
        </w:rPr>
      </w:pPr>
      <w:r w:rsidRPr="001F2ED9">
        <w:rPr>
          <w:sz w:val="24"/>
          <w:szCs w:val="24"/>
        </w:rPr>
        <w:t>This is all over the hymns today.</w:t>
      </w:r>
      <w:r w:rsidR="00A33378" w:rsidRPr="001F2ED9">
        <w:rPr>
          <w:sz w:val="24"/>
          <w:szCs w:val="24"/>
        </w:rPr>
        <w:t xml:space="preserve">  Your Kingdom, O God, Is My Glorious Treasure…to value this treasure aright.  And I’m not going to just toss away that immediate reading.  There is truth in it.  But let me ask you this.  If that is the correct way to hear these parable – or maybe instead of </w:t>
      </w:r>
      <w:proofErr w:type="gramStart"/>
      <w:r w:rsidR="00A33378" w:rsidRPr="001F2ED9">
        <w:rPr>
          <w:sz w:val="24"/>
          <w:szCs w:val="24"/>
        </w:rPr>
        <w:t>correct</w:t>
      </w:r>
      <w:proofErr w:type="gramEnd"/>
      <w:r w:rsidR="00A33378" w:rsidRPr="001F2ED9">
        <w:rPr>
          <w:sz w:val="24"/>
          <w:szCs w:val="24"/>
        </w:rPr>
        <w:t xml:space="preserve"> I should say the only way to hear them – what is the effect of it? I don’t know about you, but when I hear that it comes across as law.  This is something I must do.  And maybe more troubling, faith itself becomes something of a legal task.  I’ve found this pearl or this treasure.  And I’ve got to do the work to be sure I keep it.  </w:t>
      </w:r>
      <w:proofErr w:type="gramStart"/>
      <w:r w:rsidR="00A33378" w:rsidRPr="001F2ED9">
        <w:rPr>
          <w:sz w:val="24"/>
          <w:szCs w:val="24"/>
        </w:rPr>
        <w:t>First</w:t>
      </w:r>
      <w:proofErr w:type="gramEnd"/>
      <w:r w:rsidR="00A33378" w:rsidRPr="001F2ED9">
        <w:rPr>
          <w:sz w:val="24"/>
          <w:szCs w:val="24"/>
        </w:rPr>
        <w:t xml:space="preserve"> I’ve got to recognize it.  Then I’ve got to take action to acquire.  </w:t>
      </w:r>
      <w:proofErr w:type="gramStart"/>
      <w:r w:rsidR="00A33378" w:rsidRPr="001F2ED9">
        <w:rPr>
          <w:sz w:val="24"/>
          <w:szCs w:val="24"/>
        </w:rPr>
        <w:t>Finally</w:t>
      </w:r>
      <w:proofErr w:type="gramEnd"/>
      <w:r w:rsidR="00A33378" w:rsidRPr="001F2ED9">
        <w:rPr>
          <w:sz w:val="24"/>
          <w:szCs w:val="24"/>
        </w:rPr>
        <w:t xml:space="preserve"> I’ve got to hold onto it.  </w:t>
      </w:r>
    </w:p>
    <w:p w14:paraId="6FB9765D" w14:textId="35FD5EEC" w:rsidR="00A33378" w:rsidRPr="001F2ED9" w:rsidRDefault="00A33378" w:rsidP="001F2ED9">
      <w:pPr>
        <w:spacing w:line="480" w:lineRule="auto"/>
        <w:rPr>
          <w:sz w:val="24"/>
          <w:szCs w:val="24"/>
        </w:rPr>
      </w:pPr>
      <w:r w:rsidRPr="001F2ED9">
        <w:rPr>
          <w:sz w:val="24"/>
          <w:szCs w:val="24"/>
        </w:rPr>
        <w:t xml:space="preserve">And when I hear it that way, I come across all kinds of problems. I feel that contradicts what God is saying in our Old Testament lesson.  “The LORD God has chosen you.” It contradicts the prophets who said things like “there was nothing in his appearance that we should desire him (Isa </w:t>
      </w:r>
      <w:r w:rsidRPr="001F2ED9">
        <w:rPr>
          <w:sz w:val="24"/>
          <w:szCs w:val="24"/>
        </w:rPr>
        <w:lastRenderedPageBreak/>
        <w:t>53:2).” If you pointed at the cross and said to natural Mark, “there is the pearl of great price.”  Natural Mark would laugh and run the other way.  If it is up to me to recognize it, I’m lost.  Lord ‘tis not that I did choose thee, That I know could never be.</w:t>
      </w:r>
    </w:p>
    <w:p w14:paraId="3981726D" w14:textId="18E5F984" w:rsidR="00A33378" w:rsidRPr="001F2ED9" w:rsidRDefault="00A33378" w:rsidP="001F2ED9">
      <w:pPr>
        <w:spacing w:line="480" w:lineRule="auto"/>
        <w:rPr>
          <w:sz w:val="24"/>
          <w:szCs w:val="24"/>
        </w:rPr>
      </w:pPr>
      <w:r w:rsidRPr="001F2ED9">
        <w:rPr>
          <w:sz w:val="24"/>
          <w:szCs w:val="24"/>
        </w:rPr>
        <w:t xml:space="preserve">I don’t think that this almost immediate way of reading these parables is completely wrong, but it is much more suited for </w:t>
      </w:r>
      <w:r w:rsidR="00810971" w:rsidRPr="001F2ED9">
        <w:rPr>
          <w:sz w:val="24"/>
          <w:szCs w:val="24"/>
        </w:rPr>
        <w:t>a third use of the law type warning.  After you have come to realize exactly who Jesus is and what he has done, then you can be possessed with how to keep it.</w:t>
      </w:r>
    </w:p>
    <w:p w14:paraId="64102373" w14:textId="0B20AE48" w:rsidR="00810971" w:rsidRPr="001F2ED9" w:rsidRDefault="00810971" w:rsidP="001F2ED9">
      <w:pPr>
        <w:spacing w:line="480" w:lineRule="auto"/>
        <w:rPr>
          <w:b/>
          <w:bCs/>
          <w:sz w:val="24"/>
          <w:szCs w:val="24"/>
          <w:u w:val="single"/>
        </w:rPr>
      </w:pPr>
      <w:r w:rsidRPr="001F2ED9">
        <w:rPr>
          <w:b/>
          <w:bCs/>
          <w:sz w:val="24"/>
          <w:szCs w:val="24"/>
          <w:u w:val="single"/>
        </w:rPr>
        <w:t>Christology</w:t>
      </w:r>
    </w:p>
    <w:p w14:paraId="21BB5899" w14:textId="32B35F79" w:rsidR="00810971" w:rsidRPr="001F2ED9" w:rsidRDefault="00810971" w:rsidP="001F2ED9">
      <w:pPr>
        <w:spacing w:line="480" w:lineRule="auto"/>
        <w:rPr>
          <w:sz w:val="24"/>
          <w:szCs w:val="24"/>
        </w:rPr>
      </w:pPr>
      <w:r w:rsidRPr="001F2ED9">
        <w:rPr>
          <w:sz w:val="24"/>
          <w:szCs w:val="24"/>
        </w:rPr>
        <w:t>But I think there is a gospel way of hearing these parables that we just blow past.</w:t>
      </w:r>
    </w:p>
    <w:p w14:paraId="2A373A56" w14:textId="40A20DA0" w:rsidR="00810971" w:rsidRPr="001F2ED9" w:rsidRDefault="00810971" w:rsidP="001F2ED9">
      <w:pPr>
        <w:spacing w:line="480" w:lineRule="auto"/>
        <w:rPr>
          <w:sz w:val="24"/>
          <w:szCs w:val="24"/>
        </w:rPr>
      </w:pPr>
      <w:r w:rsidRPr="001F2ED9">
        <w:rPr>
          <w:sz w:val="24"/>
          <w:szCs w:val="24"/>
        </w:rPr>
        <w:t xml:space="preserve">The first thing to remember is that we are not the main character. The main character in almost all the parables – the one who is doing the </w:t>
      </w:r>
      <w:proofErr w:type="gramStart"/>
      <w:r w:rsidRPr="001F2ED9">
        <w:rPr>
          <w:sz w:val="24"/>
          <w:szCs w:val="24"/>
        </w:rPr>
        <w:t>action  -</w:t>
      </w:r>
      <w:proofErr w:type="gramEnd"/>
      <w:r w:rsidRPr="001F2ED9">
        <w:rPr>
          <w:sz w:val="24"/>
          <w:szCs w:val="24"/>
        </w:rPr>
        <w:t xml:space="preserve"> the subject of the verbs – is Christ.</w:t>
      </w:r>
    </w:p>
    <w:p w14:paraId="40E44E61" w14:textId="36E3D7E5" w:rsidR="00810971" w:rsidRPr="001F2ED9" w:rsidRDefault="00810971" w:rsidP="001F2ED9">
      <w:pPr>
        <w:spacing w:line="480" w:lineRule="auto"/>
        <w:rPr>
          <w:sz w:val="24"/>
          <w:szCs w:val="24"/>
        </w:rPr>
      </w:pPr>
      <w:r w:rsidRPr="001F2ED9">
        <w:rPr>
          <w:sz w:val="24"/>
          <w:szCs w:val="24"/>
        </w:rPr>
        <w:t xml:space="preserve">What is the Kingdom of Heaven like?  The Kingdom of Heaven is like a man who found a treasure buried in a field.  With joy he went and sold all that he </w:t>
      </w:r>
      <w:proofErr w:type="gramStart"/>
      <w:r w:rsidRPr="001F2ED9">
        <w:rPr>
          <w:sz w:val="24"/>
          <w:szCs w:val="24"/>
        </w:rPr>
        <w:t>has to</w:t>
      </w:r>
      <w:proofErr w:type="gramEnd"/>
      <w:r w:rsidRPr="001F2ED9">
        <w:rPr>
          <w:sz w:val="24"/>
          <w:szCs w:val="24"/>
        </w:rPr>
        <w:t xml:space="preserve"> buy that field and secure that treasure.</w:t>
      </w:r>
    </w:p>
    <w:p w14:paraId="2FD8D91E" w14:textId="51A3D4C1" w:rsidR="00810971" w:rsidRPr="001F2ED9" w:rsidRDefault="00810971" w:rsidP="001F2ED9">
      <w:pPr>
        <w:spacing w:line="480" w:lineRule="auto"/>
        <w:rPr>
          <w:sz w:val="24"/>
          <w:szCs w:val="24"/>
        </w:rPr>
      </w:pPr>
      <w:r w:rsidRPr="001F2ED9">
        <w:rPr>
          <w:sz w:val="24"/>
          <w:szCs w:val="24"/>
        </w:rPr>
        <w:t xml:space="preserve">You are the buried treasure. Or you could read that as mankind, but I don’t think you go wrong hearing it as explicitly you.  For the soul of one person God would do this.  He sold all that he had.  He didn’t consider equality with the Father as something to be grasped but was born in this world.  He had a field to secure. Christ become man.  And he suffered and died.  And he did that to pay for this field. He did that to secure you – his treasure. </w:t>
      </w:r>
    </w:p>
    <w:p w14:paraId="67D24F84" w14:textId="5494D9DF" w:rsidR="00810971" w:rsidRPr="001F2ED9" w:rsidRDefault="00810971" w:rsidP="001F2ED9">
      <w:pPr>
        <w:spacing w:line="480" w:lineRule="auto"/>
        <w:rPr>
          <w:sz w:val="24"/>
          <w:szCs w:val="24"/>
        </w:rPr>
      </w:pPr>
      <w:proofErr w:type="gramStart"/>
      <w:r w:rsidRPr="001F2ED9">
        <w:rPr>
          <w:sz w:val="24"/>
          <w:szCs w:val="24"/>
        </w:rPr>
        <w:t>Likewise</w:t>
      </w:r>
      <w:proofErr w:type="gramEnd"/>
      <w:r w:rsidRPr="001F2ED9">
        <w:rPr>
          <w:sz w:val="24"/>
          <w:szCs w:val="24"/>
        </w:rPr>
        <w:t xml:space="preserve"> you are the pearl of great price.  One soul is worth more than all the material in the world. One soul was worth selling heaven to come to earth and secure it.</w:t>
      </w:r>
    </w:p>
    <w:p w14:paraId="0C3BDC7A" w14:textId="3C12B154" w:rsidR="00810971" w:rsidRPr="001F2ED9" w:rsidRDefault="00810971" w:rsidP="001F2ED9">
      <w:pPr>
        <w:spacing w:line="480" w:lineRule="auto"/>
        <w:rPr>
          <w:sz w:val="24"/>
          <w:szCs w:val="24"/>
        </w:rPr>
      </w:pPr>
      <w:r w:rsidRPr="001F2ED9">
        <w:rPr>
          <w:sz w:val="24"/>
          <w:szCs w:val="24"/>
        </w:rPr>
        <w:lastRenderedPageBreak/>
        <w:t xml:space="preserve">And this is what Christ has done.  He has </w:t>
      </w:r>
      <w:proofErr w:type="gramStart"/>
      <w:r w:rsidRPr="001F2ED9">
        <w:rPr>
          <w:sz w:val="24"/>
          <w:szCs w:val="24"/>
        </w:rPr>
        <w:t>secure</w:t>
      </w:r>
      <w:proofErr w:type="gramEnd"/>
      <w:r w:rsidRPr="001F2ED9">
        <w:rPr>
          <w:sz w:val="24"/>
          <w:szCs w:val="24"/>
        </w:rPr>
        <w:t xml:space="preserve"> the field that had buried us.  He found that pearl and bought it.  With his blood.</w:t>
      </w:r>
    </w:p>
    <w:p w14:paraId="6F24246F" w14:textId="05B1BBB8" w:rsidR="008F16CD" w:rsidRPr="001F2ED9" w:rsidRDefault="008F16CD" w:rsidP="001F2ED9">
      <w:pPr>
        <w:spacing w:line="480" w:lineRule="auto"/>
        <w:rPr>
          <w:sz w:val="24"/>
          <w:szCs w:val="24"/>
        </w:rPr>
      </w:pPr>
      <w:r w:rsidRPr="001F2ED9">
        <w:rPr>
          <w:sz w:val="24"/>
          <w:szCs w:val="24"/>
        </w:rPr>
        <w:t xml:space="preserve">God is the subject of the verbs.  He is the one who has </w:t>
      </w:r>
      <w:proofErr w:type="gramStart"/>
      <w:r w:rsidRPr="001F2ED9">
        <w:rPr>
          <w:sz w:val="24"/>
          <w:szCs w:val="24"/>
        </w:rPr>
        <w:t>taken action</w:t>
      </w:r>
      <w:proofErr w:type="gramEnd"/>
      <w:r w:rsidRPr="001F2ED9">
        <w:rPr>
          <w:sz w:val="24"/>
          <w:szCs w:val="24"/>
        </w:rPr>
        <w:t>.  Who found us in our sorry state buried or being sold and swapped from one thing to the next. And Christ has given us our permanent home.</w:t>
      </w:r>
    </w:p>
    <w:p w14:paraId="3FEAA263" w14:textId="431C70B9" w:rsidR="00810971" w:rsidRPr="001F2ED9" w:rsidRDefault="00810971" w:rsidP="001F2ED9">
      <w:pPr>
        <w:spacing w:line="480" w:lineRule="auto"/>
        <w:rPr>
          <w:b/>
          <w:bCs/>
          <w:sz w:val="24"/>
          <w:szCs w:val="24"/>
          <w:u w:val="single"/>
        </w:rPr>
      </w:pPr>
      <w:r w:rsidRPr="001F2ED9">
        <w:rPr>
          <w:b/>
          <w:bCs/>
          <w:sz w:val="24"/>
          <w:szCs w:val="24"/>
          <w:u w:val="single"/>
        </w:rPr>
        <w:t>Moral</w:t>
      </w:r>
    </w:p>
    <w:p w14:paraId="3D320596" w14:textId="2CD1B268" w:rsidR="00810971" w:rsidRPr="001F2ED9" w:rsidRDefault="008F16CD" w:rsidP="001F2ED9">
      <w:pPr>
        <w:spacing w:line="480" w:lineRule="auto"/>
        <w:rPr>
          <w:sz w:val="24"/>
          <w:szCs w:val="24"/>
        </w:rPr>
      </w:pPr>
      <w:proofErr w:type="gramStart"/>
      <w:r w:rsidRPr="001F2ED9">
        <w:rPr>
          <w:sz w:val="24"/>
          <w:szCs w:val="24"/>
        </w:rPr>
        <w:t>So</w:t>
      </w:r>
      <w:proofErr w:type="gramEnd"/>
      <w:r w:rsidRPr="001F2ED9">
        <w:rPr>
          <w:sz w:val="24"/>
          <w:szCs w:val="24"/>
        </w:rPr>
        <w:t xml:space="preserve"> after understanding that you have been lost and now found, maybe then you could flip it around and realize the price paid.  And how you should sell everything you have to hold onto Christ.</w:t>
      </w:r>
    </w:p>
    <w:p w14:paraId="7B975F37" w14:textId="4AA2C79B" w:rsidR="008F16CD" w:rsidRPr="001F2ED9" w:rsidRDefault="008F16CD" w:rsidP="001F2ED9">
      <w:pPr>
        <w:spacing w:line="480" w:lineRule="auto"/>
        <w:rPr>
          <w:sz w:val="24"/>
          <w:szCs w:val="24"/>
        </w:rPr>
      </w:pPr>
      <w:r w:rsidRPr="001F2ED9">
        <w:rPr>
          <w:sz w:val="24"/>
          <w:szCs w:val="24"/>
        </w:rPr>
        <w:t xml:space="preserve">But I find the third parable in the sequence a bit more fascinating. If the Kingdom is God going about and purchasing fields and pearls, why does the church look like it does, instead of looking more like a jewelry shop.  A jewelry shop has everything under glass and polished.  There is always at least one security guard conspicuously on duty.  The sales folks are dressed immaculately.  This is how you keep treasures and pearls. Yet the church </w:t>
      </w:r>
      <w:proofErr w:type="gramStart"/>
      <w:r w:rsidRPr="001F2ED9">
        <w:rPr>
          <w:sz w:val="24"/>
          <w:szCs w:val="24"/>
        </w:rPr>
        <w:t>more often than not</w:t>
      </w:r>
      <w:proofErr w:type="gramEnd"/>
      <w:r w:rsidRPr="001F2ED9">
        <w:rPr>
          <w:sz w:val="24"/>
          <w:szCs w:val="24"/>
        </w:rPr>
        <w:t xml:space="preserve"> looks like someone threw a net into the sea and pulled it all ashore.  And that net has some good fish in it, but it also has old milk jugs and rust</w:t>
      </w:r>
      <w:r w:rsidR="007F2DF7" w:rsidRPr="001F2ED9">
        <w:rPr>
          <w:sz w:val="24"/>
          <w:szCs w:val="24"/>
        </w:rPr>
        <w:t>y</w:t>
      </w:r>
      <w:r w:rsidRPr="001F2ED9">
        <w:rPr>
          <w:sz w:val="24"/>
          <w:szCs w:val="24"/>
        </w:rPr>
        <w:t xml:space="preserve"> cans</w:t>
      </w:r>
      <w:r w:rsidR="007F2DF7" w:rsidRPr="001F2ED9">
        <w:rPr>
          <w:sz w:val="24"/>
          <w:szCs w:val="24"/>
        </w:rPr>
        <w:t>, it has seaweed and slime.  Right here and now – the Kingdom doesn’t look like a jewelhouse, it looks like a gathering of sinners.  Which is what it is.  The net catches a bit of everything.</w:t>
      </w:r>
    </w:p>
    <w:p w14:paraId="119729B6" w14:textId="1DD58208" w:rsidR="007F2DF7" w:rsidRPr="001F2ED9" w:rsidRDefault="007F2DF7" w:rsidP="001F2ED9">
      <w:pPr>
        <w:spacing w:line="480" w:lineRule="auto"/>
        <w:rPr>
          <w:sz w:val="24"/>
          <w:szCs w:val="24"/>
        </w:rPr>
      </w:pPr>
      <w:r w:rsidRPr="001F2ED9">
        <w:rPr>
          <w:sz w:val="24"/>
          <w:szCs w:val="24"/>
        </w:rPr>
        <w:t>The man who came down to secure the pearls, is also the man who cast seed everywhere.  He’s the man who throws out the net hoping to catch everything.</w:t>
      </w:r>
    </w:p>
    <w:p w14:paraId="23BE47AB" w14:textId="1BC7B24A" w:rsidR="007F2DF7" w:rsidRPr="001F2ED9" w:rsidRDefault="007F2DF7" w:rsidP="001F2ED9">
      <w:pPr>
        <w:spacing w:line="480" w:lineRule="auto"/>
        <w:rPr>
          <w:b/>
          <w:bCs/>
          <w:sz w:val="24"/>
          <w:szCs w:val="24"/>
          <w:u w:val="single"/>
        </w:rPr>
      </w:pPr>
      <w:r w:rsidRPr="001F2ED9">
        <w:rPr>
          <w:b/>
          <w:bCs/>
          <w:sz w:val="24"/>
          <w:szCs w:val="24"/>
          <w:u w:val="single"/>
        </w:rPr>
        <w:t>Eschatology</w:t>
      </w:r>
    </w:p>
    <w:p w14:paraId="0BCC370F" w14:textId="5288762F" w:rsidR="007F2DF7" w:rsidRPr="001F2ED9" w:rsidRDefault="007F2DF7" w:rsidP="001F2ED9">
      <w:pPr>
        <w:spacing w:line="480" w:lineRule="auto"/>
        <w:rPr>
          <w:sz w:val="24"/>
          <w:szCs w:val="24"/>
        </w:rPr>
      </w:pPr>
      <w:r w:rsidRPr="001F2ED9">
        <w:rPr>
          <w:sz w:val="24"/>
          <w:szCs w:val="24"/>
        </w:rPr>
        <w:lastRenderedPageBreak/>
        <w:t xml:space="preserve">The day will come when that boat – that fishing trip – the </w:t>
      </w:r>
      <w:proofErr w:type="spellStart"/>
      <w:r w:rsidRPr="001F2ED9">
        <w:rPr>
          <w:sz w:val="24"/>
          <w:szCs w:val="24"/>
        </w:rPr>
        <w:t>barque</w:t>
      </w:r>
      <w:proofErr w:type="spellEnd"/>
      <w:r w:rsidRPr="001F2ED9">
        <w:rPr>
          <w:sz w:val="24"/>
          <w:szCs w:val="24"/>
        </w:rPr>
        <w:t xml:space="preserve"> of the church – is brought to shore.  And when it is full – that’s when it is brought to shore – but when it is full, then things get separated.  But not until then.</w:t>
      </w:r>
    </w:p>
    <w:p w14:paraId="7DE00185" w14:textId="33948E33" w:rsidR="007F2DF7" w:rsidRPr="001F2ED9" w:rsidRDefault="007F2DF7" w:rsidP="001F2ED9">
      <w:pPr>
        <w:spacing w:line="480" w:lineRule="auto"/>
        <w:rPr>
          <w:sz w:val="24"/>
          <w:szCs w:val="24"/>
        </w:rPr>
      </w:pPr>
      <w:r w:rsidRPr="001F2ED9">
        <w:rPr>
          <w:sz w:val="24"/>
          <w:szCs w:val="24"/>
        </w:rPr>
        <w:t xml:space="preserve">Because one soul is that treasure.  And Christ is going to keep dragging that net to get </w:t>
      </w:r>
      <w:proofErr w:type="gramStart"/>
      <w:r w:rsidRPr="001F2ED9">
        <w:rPr>
          <w:sz w:val="24"/>
          <w:szCs w:val="24"/>
        </w:rPr>
        <w:t>every last</w:t>
      </w:r>
      <w:proofErr w:type="gramEnd"/>
      <w:r w:rsidRPr="001F2ED9">
        <w:rPr>
          <w:sz w:val="24"/>
          <w:szCs w:val="24"/>
        </w:rPr>
        <w:t xml:space="preserve"> treasure that pirate Satan has tried to steal.</w:t>
      </w:r>
    </w:p>
    <w:p w14:paraId="1A780ECC" w14:textId="6513F2F1" w:rsidR="007F2DF7" w:rsidRPr="001F2ED9" w:rsidRDefault="007F2DF7" w:rsidP="001F2ED9">
      <w:pPr>
        <w:spacing w:line="480" w:lineRule="auto"/>
        <w:rPr>
          <w:sz w:val="24"/>
          <w:szCs w:val="24"/>
        </w:rPr>
      </w:pPr>
      <w:r w:rsidRPr="001F2ED9">
        <w:rPr>
          <w:sz w:val="24"/>
          <w:szCs w:val="24"/>
        </w:rPr>
        <w:t>This is what the Kingdom of Heaven is like.  Christ has secured you place. You are his.  He’s claimed you and marked you as his own.  Right there in those waters of baptism.  Now it looks a little rough for a while. We aren’t pulled out of the waters of this old world immediately.</w:t>
      </w:r>
      <w:r w:rsidR="005D74B9" w:rsidRPr="001F2ED9">
        <w:rPr>
          <w:sz w:val="24"/>
          <w:szCs w:val="24"/>
        </w:rPr>
        <w:t xml:space="preserve">  And God has his good reasons for that.  But we are </w:t>
      </w:r>
      <w:proofErr w:type="gramStart"/>
      <w:r w:rsidR="005D74B9" w:rsidRPr="001F2ED9">
        <w:rPr>
          <w:sz w:val="24"/>
          <w:szCs w:val="24"/>
        </w:rPr>
        <w:t>in</w:t>
      </w:r>
      <w:proofErr w:type="gramEnd"/>
      <w:r w:rsidR="005D74B9" w:rsidRPr="001F2ED9">
        <w:rPr>
          <w:sz w:val="24"/>
          <w:szCs w:val="24"/>
        </w:rPr>
        <w:t xml:space="preserve"> the net.  And we are not getting away.  He’s got us.</w:t>
      </w:r>
    </w:p>
    <w:sectPr w:rsidR="007F2DF7" w:rsidRPr="001F2E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217"/>
    <w:rsid w:val="001F2ED9"/>
    <w:rsid w:val="00500C63"/>
    <w:rsid w:val="005D74B9"/>
    <w:rsid w:val="007F2DF7"/>
    <w:rsid w:val="00810971"/>
    <w:rsid w:val="00897C53"/>
    <w:rsid w:val="008F16CD"/>
    <w:rsid w:val="009B44E5"/>
    <w:rsid w:val="00A33378"/>
    <w:rsid w:val="00C70DC2"/>
    <w:rsid w:val="00DB7217"/>
    <w:rsid w:val="00F0225A"/>
    <w:rsid w:val="00F32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2B743"/>
  <w15:chartTrackingRefBased/>
  <w15:docId w15:val="{D3A98C7D-DF02-4BBD-B43C-E45E7A7EF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72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72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721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721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B721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B721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B721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B721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B721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72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72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721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721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B721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B721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B721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B721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B721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B72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72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721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721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B7217"/>
    <w:pPr>
      <w:spacing w:before="160"/>
      <w:jc w:val="center"/>
    </w:pPr>
    <w:rPr>
      <w:i/>
      <w:iCs/>
      <w:color w:val="404040" w:themeColor="text1" w:themeTint="BF"/>
    </w:rPr>
  </w:style>
  <w:style w:type="character" w:customStyle="1" w:styleId="QuoteChar">
    <w:name w:val="Quote Char"/>
    <w:basedOn w:val="DefaultParagraphFont"/>
    <w:link w:val="Quote"/>
    <w:uiPriority w:val="29"/>
    <w:rsid w:val="00DB7217"/>
    <w:rPr>
      <w:i/>
      <w:iCs/>
      <w:color w:val="404040" w:themeColor="text1" w:themeTint="BF"/>
    </w:rPr>
  </w:style>
  <w:style w:type="paragraph" w:styleId="ListParagraph">
    <w:name w:val="List Paragraph"/>
    <w:basedOn w:val="Normal"/>
    <w:uiPriority w:val="34"/>
    <w:qFormat/>
    <w:rsid w:val="00DB7217"/>
    <w:pPr>
      <w:ind w:left="720"/>
      <w:contextualSpacing/>
    </w:pPr>
  </w:style>
  <w:style w:type="character" w:styleId="IntenseEmphasis">
    <w:name w:val="Intense Emphasis"/>
    <w:basedOn w:val="DefaultParagraphFont"/>
    <w:uiPriority w:val="21"/>
    <w:qFormat/>
    <w:rsid w:val="00DB7217"/>
    <w:rPr>
      <w:i/>
      <w:iCs/>
      <w:color w:val="0F4761" w:themeColor="accent1" w:themeShade="BF"/>
    </w:rPr>
  </w:style>
  <w:style w:type="paragraph" w:styleId="IntenseQuote">
    <w:name w:val="Intense Quote"/>
    <w:basedOn w:val="Normal"/>
    <w:next w:val="Normal"/>
    <w:link w:val="IntenseQuoteChar"/>
    <w:uiPriority w:val="30"/>
    <w:qFormat/>
    <w:rsid w:val="00DB72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7217"/>
    <w:rPr>
      <w:i/>
      <w:iCs/>
      <w:color w:val="0F4761" w:themeColor="accent1" w:themeShade="BF"/>
    </w:rPr>
  </w:style>
  <w:style w:type="character" w:styleId="IntenseReference">
    <w:name w:val="Intense Reference"/>
    <w:basedOn w:val="DefaultParagraphFont"/>
    <w:uiPriority w:val="32"/>
    <w:qFormat/>
    <w:rsid w:val="00DB721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5</Pages>
  <Words>1142</Words>
  <Characters>6513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Brown</dc:creator>
  <cp:keywords/>
  <dc:description/>
  <cp:lastModifiedBy>Mark Brown</cp:lastModifiedBy>
  <cp:revision>2</cp:revision>
  <dcterms:created xsi:type="dcterms:W3CDTF">2026-07-26T05:05:00Z</dcterms:created>
  <dcterms:modified xsi:type="dcterms:W3CDTF">2026-07-26T06:19:00Z</dcterms:modified>
</cp:coreProperties>
</file>