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B0E9" w14:textId="066902DC" w:rsidR="00F0225A" w:rsidRPr="009B652E" w:rsidRDefault="00077738" w:rsidP="009B652E">
      <w:pPr>
        <w:spacing w:line="480" w:lineRule="auto"/>
        <w:rPr>
          <w:sz w:val="24"/>
          <w:szCs w:val="24"/>
        </w:rPr>
      </w:pPr>
      <w:r w:rsidRPr="009B652E">
        <w:rPr>
          <w:sz w:val="24"/>
          <w:szCs w:val="24"/>
        </w:rPr>
        <w:t>Text: Matthew 14:22-33</w:t>
      </w:r>
    </w:p>
    <w:p w14:paraId="51AB0D13" w14:textId="2D62C1BE" w:rsidR="00077738" w:rsidRPr="009B652E" w:rsidRDefault="00077738" w:rsidP="009B652E">
      <w:pPr>
        <w:spacing w:line="480" w:lineRule="auto"/>
        <w:rPr>
          <w:b/>
          <w:bCs/>
          <w:sz w:val="24"/>
          <w:szCs w:val="24"/>
          <w:u w:val="single"/>
        </w:rPr>
      </w:pPr>
      <w:r w:rsidRPr="009B652E">
        <w:rPr>
          <w:b/>
          <w:bCs/>
          <w:sz w:val="24"/>
          <w:szCs w:val="24"/>
          <w:u w:val="single"/>
        </w:rPr>
        <w:t>Introduction</w:t>
      </w:r>
    </w:p>
    <w:p w14:paraId="2191EEEE" w14:textId="06BD5CEB" w:rsidR="00077738" w:rsidRPr="009B652E" w:rsidRDefault="00077738" w:rsidP="009B652E">
      <w:pPr>
        <w:spacing w:line="480" w:lineRule="auto"/>
        <w:rPr>
          <w:sz w:val="24"/>
          <w:szCs w:val="24"/>
        </w:rPr>
      </w:pPr>
      <w:r w:rsidRPr="009B652E">
        <w:rPr>
          <w:sz w:val="24"/>
          <w:szCs w:val="24"/>
        </w:rPr>
        <w:t xml:space="preserve">Jesus walking on the water is in 3 of the 4 gospels.  I make note of that for a few reasons. Three of the gospels – Matthew, Mark and Luke – are called the synoptics for a reason.  They all have the same rough outline. Synoptic </w:t>
      </w:r>
      <w:proofErr w:type="gramStart"/>
      <w:r w:rsidRPr="009B652E">
        <w:rPr>
          <w:sz w:val="24"/>
          <w:szCs w:val="24"/>
        </w:rPr>
        <w:t>mean</w:t>
      </w:r>
      <w:proofErr w:type="gramEnd"/>
      <w:r w:rsidRPr="009B652E">
        <w:rPr>
          <w:sz w:val="24"/>
          <w:szCs w:val="24"/>
        </w:rPr>
        <w:t xml:space="preserve"> through the same eye. </w:t>
      </w:r>
      <w:r w:rsidR="00FF6688" w:rsidRPr="009B652E">
        <w:rPr>
          <w:sz w:val="24"/>
          <w:szCs w:val="24"/>
        </w:rPr>
        <w:t xml:space="preserve">They tend to get all the major beats of the story in the same order. John is his own thing.  I think I’ve said before that John sometimes feels like the first commentary.  He’s telling his story around the synoptics.  Assuming you’ve heard the story.  Picking up major beats so you know roughly where you are. But then telling his unique stories.  And John’s unique stories – at least in my reading – often serve as reflections or depth on the synoptic gospel.  And </w:t>
      </w:r>
      <w:proofErr w:type="gramStart"/>
      <w:r w:rsidR="00FF6688" w:rsidRPr="009B652E">
        <w:rPr>
          <w:sz w:val="24"/>
          <w:szCs w:val="24"/>
        </w:rPr>
        <w:t>so</w:t>
      </w:r>
      <w:proofErr w:type="gramEnd"/>
      <w:r w:rsidR="00FF6688" w:rsidRPr="009B652E">
        <w:rPr>
          <w:sz w:val="24"/>
          <w:szCs w:val="24"/>
        </w:rPr>
        <w:t xml:space="preserve"> across the synoptics those major beats tend to have roughly the same purpose.  But Jesus walking on water is different.  Each gospel that has it has a very specific point coming out of it.  And even the one that doesn’t have it – Luke – where it would have been told what takes </w:t>
      </w:r>
      <w:proofErr w:type="spellStart"/>
      <w:proofErr w:type="gramStart"/>
      <w:r w:rsidR="00FF6688" w:rsidRPr="009B652E">
        <w:rPr>
          <w:sz w:val="24"/>
          <w:szCs w:val="24"/>
        </w:rPr>
        <w:t>it’s</w:t>
      </w:r>
      <w:proofErr w:type="spellEnd"/>
      <w:proofErr w:type="gramEnd"/>
      <w:r w:rsidR="00FF6688" w:rsidRPr="009B652E">
        <w:rPr>
          <w:sz w:val="24"/>
          <w:szCs w:val="24"/>
        </w:rPr>
        <w:t xml:space="preserve"> place is fascinating.</w:t>
      </w:r>
    </w:p>
    <w:p w14:paraId="59ADF996" w14:textId="77777777" w:rsidR="007F4FF9" w:rsidRPr="009B652E" w:rsidRDefault="00FF6688" w:rsidP="009B652E">
      <w:pPr>
        <w:spacing w:line="480" w:lineRule="auto"/>
        <w:rPr>
          <w:sz w:val="24"/>
          <w:szCs w:val="24"/>
        </w:rPr>
      </w:pPr>
      <w:r w:rsidRPr="009B652E">
        <w:rPr>
          <w:sz w:val="24"/>
          <w:szCs w:val="24"/>
        </w:rPr>
        <w:t xml:space="preserve">In Mark’s telling the emphasis is on Jesus’ reasons. One of the few places in the gospels where the internal state – the interiority of Jesus is emphasized. </w:t>
      </w:r>
      <w:r w:rsidR="008A36B9" w:rsidRPr="009B652E">
        <w:rPr>
          <w:sz w:val="24"/>
          <w:szCs w:val="24"/>
        </w:rPr>
        <w:t xml:space="preserve">Jesus watches the disciples struggling.  And Mark emphasized that Jesus intended to “pass them by.” That’s an OT phrase.  If you want an interesting personal bible study look up all the </w:t>
      </w:r>
      <w:proofErr w:type="gramStart"/>
      <w:r w:rsidR="008A36B9" w:rsidRPr="009B652E">
        <w:rPr>
          <w:sz w:val="24"/>
          <w:szCs w:val="24"/>
        </w:rPr>
        <w:t>times</w:t>
      </w:r>
      <w:proofErr w:type="gramEnd"/>
      <w:r w:rsidR="008A36B9" w:rsidRPr="009B652E">
        <w:rPr>
          <w:sz w:val="24"/>
          <w:szCs w:val="24"/>
        </w:rPr>
        <w:t xml:space="preserve"> God “passes by.” But Jesus sees how afraid the disciples </w:t>
      </w:r>
      <w:proofErr w:type="gramStart"/>
      <w:r w:rsidR="008A36B9" w:rsidRPr="009B652E">
        <w:rPr>
          <w:sz w:val="24"/>
          <w:szCs w:val="24"/>
        </w:rPr>
        <w:t>are, and</w:t>
      </w:r>
      <w:proofErr w:type="gramEnd"/>
      <w:r w:rsidR="008A36B9" w:rsidRPr="009B652E">
        <w:rPr>
          <w:sz w:val="24"/>
          <w:szCs w:val="24"/>
        </w:rPr>
        <w:t xml:space="preserve"> changes his mind.  Instead of passing them by, he gets into the boat with them.  God is doing a new thing.  God’s visitation comes in a new form.  John’s telling is more about the crowd’s reception.  It starts with the 5000 crowd that was fed desiring to declare Jesus King.  </w:t>
      </w:r>
      <w:proofErr w:type="gramStart"/>
      <w:r w:rsidR="008A36B9" w:rsidRPr="009B652E">
        <w:rPr>
          <w:sz w:val="24"/>
          <w:szCs w:val="24"/>
        </w:rPr>
        <w:t>So</w:t>
      </w:r>
      <w:proofErr w:type="gramEnd"/>
      <w:r w:rsidR="008A36B9" w:rsidRPr="009B652E">
        <w:rPr>
          <w:sz w:val="24"/>
          <w:szCs w:val="24"/>
        </w:rPr>
        <w:t xml:space="preserve"> Jesus hurrying the disciples into the boat is about getting them away from joining in that consideration.  And the walking on the water is the set up for Jesus teaching that he is the bread of life which drives away much of the crowd. Everyone has seen the miracles – the </w:t>
      </w:r>
      <w:r w:rsidR="008A36B9" w:rsidRPr="009B652E">
        <w:rPr>
          <w:sz w:val="24"/>
          <w:szCs w:val="24"/>
        </w:rPr>
        <w:lastRenderedPageBreak/>
        <w:t>healings, or the feedings or the walking on water.</w:t>
      </w:r>
      <w:r w:rsidR="007F4FF9" w:rsidRPr="009B652E">
        <w:rPr>
          <w:sz w:val="24"/>
          <w:szCs w:val="24"/>
        </w:rPr>
        <w:t xml:space="preserve">  The miracles might gather a crowd, but they are not enough to keep it. It takes faith that Jesus has the words – the words of eternal life. Luke doesn’t have the walking on water, what he has where you’d </w:t>
      </w:r>
      <w:proofErr w:type="gramStart"/>
      <w:r w:rsidR="007F4FF9" w:rsidRPr="009B652E">
        <w:rPr>
          <w:sz w:val="24"/>
          <w:szCs w:val="24"/>
        </w:rPr>
        <w:t>expect it</w:t>
      </w:r>
      <w:proofErr w:type="gramEnd"/>
      <w:r w:rsidR="007F4FF9" w:rsidRPr="009B652E">
        <w:rPr>
          <w:sz w:val="24"/>
          <w:szCs w:val="24"/>
        </w:rPr>
        <w:t xml:space="preserve"> is Peter’s confession and the Transfiguration.</w:t>
      </w:r>
    </w:p>
    <w:p w14:paraId="63B605F3" w14:textId="77777777" w:rsidR="007F4FF9" w:rsidRPr="009B652E" w:rsidRDefault="007F4FF9" w:rsidP="009B652E">
      <w:pPr>
        <w:spacing w:line="480" w:lineRule="auto"/>
        <w:rPr>
          <w:b/>
          <w:bCs/>
          <w:sz w:val="24"/>
          <w:szCs w:val="24"/>
          <w:u w:val="single"/>
        </w:rPr>
      </w:pPr>
      <w:r w:rsidRPr="009B652E">
        <w:rPr>
          <w:b/>
          <w:bCs/>
          <w:sz w:val="24"/>
          <w:szCs w:val="24"/>
          <w:u w:val="single"/>
        </w:rPr>
        <w:t>Text</w:t>
      </w:r>
    </w:p>
    <w:p w14:paraId="2E9B02ED" w14:textId="6CAFB31B" w:rsidR="008A36B9" w:rsidRPr="009B652E" w:rsidRDefault="007F4FF9" w:rsidP="009B652E">
      <w:pPr>
        <w:spacing w:line="480" w:lineRule="auto"/>
        <w:rPr>
          <w:sz w:val="24"/>
          <w:szCs w:val="24"/>
        </w:rPr>
      </w:pPr>
      <w:r w:rsidRPr="009B652E">
        <w:rPr>
          <w:sz w:val="24"/>
          <w:szCs w:val="24"/>
        </w:rPr>
        <w:t xml:space="preserve">There is a point across </w:t>
      </w:r>
      <w:proofErr w:type="gramStart"/>
      <w:r w:rsidRPr="009B652E">
        <w:rPr>
          <w:sz w:val="24"/>
          <w:szCs w:val="24"/>
        </w:rPr>
        <w:t>all of</w:t>
      </w:r>
      <w:proofErr w:type="gramEnd"/>
      <w:r w:rsidRPr="009B652E">
        <w:rPr>
          <w:sz w:val="24"/>
          <w:szCs w:val="24"/>
        </w:rPr>
        <w:t xml:space="preserve"> the gospels – even Luke that doesn’t have </w:t>
      </w:r>
      <w:proofErr w:type="gramStart"/>
      <w:r w:rsidRPr="009B652E">
        <w:rPr>
          <w:sz w:val="24"/>
          <w:szCs w:val="24"/>
        </w:rPr>
        <w:t>Jesus</w:t>
      </w:r>
      <w:proofErr w:type="gramEnd"/>
      <w:r w:rsidRPr="009B652E">
        <w:rPr>
          <w:sz w:val="24"/>
          <w:szCs w:val="24"/>
        </w:rPr>
        <w:t xml:space="preserve"> walking on water – that the cumulative impact of the story and the miracles should have been enough to reveal exactly who Jesus was.  Somehow this is God.  The wind is against them.  The waves are almost swamping the boat. It is out </w:t>
      </w:r>
      <w:proofErr w:type="gramStart"/>
      <w:r w:rsidRPr="009B652E">
        <w:rPr>
          <w:sz w:val="24"/>
          <w:szCs w:val="24"/>
        </w:rPr>
        <w:t>in the midst of</w:t>
      </w:r>
      <w:proofErr w:type="gramEnd"/>
      <w:r w:rsidRPr="009B652E">
        <w:rPr>
          <w:sz w:val="24"/>
          <w:szCs w:val="24"/>
        </w:rPr>
        <w:t xml:space="preserve"> the sea “a long way from land.” And here comes </w:t>
      </w:r>
      <w:proofErr w:type="gramStart"/>
      <w:r w:rsidRPr="009B652E">
        <w:rPr>
          <w:sz w:val="24"/>
          <w:szCs w:val="24"/>
        </w:rPr>
        <w:t>Jesus</w:t>
      </w:r>
      <w:proofErr w:type="gramEnd"/>
      <w:r w:rsidRPr="009B652E">
        <w:rPr>
          <w:sz w:val="24"/>
          <w:szCs w:val="24"/>
        </w:rPr>
        <w:t xml:space="preserve"> walking on the water.  As a great hymn puts it, “He plants his footsteps on the sea and rides upon the storm.”   This is the one who </w:t>
      </w:r>
      <w:r w:rsidR="007D590A" w:rsidRPr="009B652E">
        <w:rPr>
          <w:sz w:val="24"/>
          <w:szCs w:val="24"/>
        </w:rPr>
        <w:t>shut the sea with doors…and prescribed limits for it.”  This is the one who “walked on the recesses of the deep.” And he is no ghost or spirit or avatar or anything out of Greek myths or eastern religion.  This is God taken flesh.  This is God doing a new thing.</w:t>
      </w:r>
    </w:p>
    <w:p w14:paraId="0D9D9FD4" w14:textId="388DA27B" w:rsidR="007D590A" w:rsidRPr="009B652E" w:rsidRDefault="007D590A" w:rsidP="009B652E">
      <w:pPr>
        <w:spacing w:line="480" w:lineRule="auto"/>
        <w:rPr>
          <w:sz w:val="24"/>
          <w:szCs w:val="24"/>
        </w:rPr>
      </w:pPr>
      <w:r w:rsidRPr="009B652E">
        <w:rPr>
          <w:sz w:val="24"/>
          <w:szCs w:val="24"/>
        </w:rPr>
        <w:t xml:space="preserve">And Matthew’s emphasis – reflected through Peter – is the human reaction to God’s doing a new thing.  It is the dawning upon us of what this might mean.  Peter hears the claim, and because I’m explicitly </w:t>
      </w:r>
      <w:proofErr w:type="gramStart"/>
      <w:r w:rsidRPr="009B652E">
        <w:rPr>
          <w:sz w:val="24"/>
          <w:szCs w:val="24"/>
        </w:rPr>
        <w:t>Christian</w:t>
      </w:r>
      <w:proofErr w:type="gramEnd"/>
      <w:r w:rsidRPr="009B652E">
        <w:rPr>
          <w:sz w:val="24"/>
          <w:szCs w:val="24"/>
        </w:rPr>
        <w:t xml:space="preserve"> I’m going to render what Jesus says not in the wimpy way of our translators.  “Take heart.  I AM. Do not be afraid.” Take heart.  God himself is present. You have nothing to fear.</w:t>
      </w:r>
    </w:p>
    <w:p w14:paraId="40EEC99A" w14:textId="77777777" w:rsidR="0002146F" w:rsidRPr="009B652E" w:rsidRDefault="007D590A" w:rsidP="009B652E">
      <w:pPr>
        <w:spacing w:line="480" w:lineRule="auto"/>
        <w:rPr>
          <w:sz w:val="24"/>
          <w:szCs w:val="24"/>
        </w:rPr>
      </w:pPr>
      <w:r w:rsidRPr="009B652E">
        <w:rPr>
          <w:sz w:val="24"/>
          <w:szCs w:val="24"/>
        </w:rPr>
        <w:t>And Peter hears this and as only Peter would do immediately demands proof</w:t>
      </w:r>
      <w:r w:rsidR="0002146F" w:rsidRPr="009B652E">
        <w:rPr>
          <w:sz w:val="24"/>
          <w:szCs w:val="24"/>
        </w:rPr>
        <w:t xml:space="preserve"> in the most literal way possible.  “LORD, if it is you, command me to come to you on the water.”  As far away from “Lead us not into temptation – or trial” as possible.  Peter </w:t>
      </w:r>
      <w:proofErr w:type="gramStart"/>
      <w:r w:rsidR="0002146F" w:rsidRPr="009B652E">
        <w:rPr>
          <w:sz w:val="24"/>
          <w:szCs w:val="24"/>
        </w:rPr>
        <w:t>ask</w:t>
      </w:r>
      <w:proofErr w:type="gramEnd"/>
      <w:r w:rsidR="0002146F" w:rsidRPr="009B652E">
        <w:rPr>
          <w:sz w:val="24"/>
          <w:szCs w:val="24"/>
        </w:rPr>
        <w:t xml:space="preserve"> </w:t>
      </w:r>
      <w:proofErr w:type="gramStart"/>
      <w:r w:rsidR="0002146F" w:rsidRPr="009B652E">
        <w:rPr>
          <w:sz w:val="24"/>
          <w:szCs w:val="24"/>
        </w:rPr>
        <w:t>Jesus</w:t>
      </w:r>
      <w:proofErr w:type="gramEnd"/>
      <w:r w:rsidR="0002146F" w:rsidRPr="009B652E">
        <w:rPr>
          <w:sz w:val="24"/>
          <w:szCs w:val="24"/>
        </w:rPr>
        <w:t xml:space="preserve"> command the trial of </w:t>
      </w:r>
      <w:r w:rsidR="0002146F" w:rsidRPr="009B652E">
        <w:rPr>
          <w:sz w:val="24"/>
          <w:szCs w:val="24"/>
        </w:rPr>
        <w:lastRenderedPageBreak/>
        <w:t xml:space="preserve">the moment.  And Jesus says “come.”  Like Peter at the transfiguration, or Peter’s confession, he doesn’t always know what he says.  But it is always clarifying. Because Peter jumps out of the boat and starts walking on the water.  And in Matthew’s telling he </w:t>
      </w:r>
      <w:proofErr w:type="gramStart"/>
      <w:r w:rsidR="0002146F" w:rsidRPr="009B652E">
        <w:rPr>
          <w:sz w:val="24"/>
          <w:szCs w:val="24"/>
        </w:rPr>
        <w:t>“came</w:t>
      </w:r>
      <w:proofErr w:type="gramEnd"/>
      <w:r w:rsidR="0002146F" w:rsidRPr="009B652E">
        <w:rPr>
          <w:sz w:val="24"/>
          <w:szCs w:val="24"/>
        </w:rPr>
        <w:t xml:space="preserve"> to Jesus.” I get the picture of Peter standing right nest to Jesus on the water.  Maybe giving him a hug.</w:t>
      </w:r>
    </w:p>
    <w:p w14:paraId="4D1F986A" w14:textId="77777777" w:rsidR="00990CEB" w:rsidRPr="009B652E" w:rsidRDefault="0002146F" w:rsidP="009B652E">
      <w:pPr>
        <w:spacing w:line="480" w:lineRule="auto"/>
        <w:rPr>
          <w:sz w:val="24"/>
          <w:szCs w:val="24"/>
        </w:rPr>
      </w:pPr>
      <w:r w:rsidRPr="009B652E">
        <w:rPr>
          <w:sz w:val="24"/>
          <w:szCs w:val="24"/>
        </w:rPr>
        <w:t xml:space="preserve">And I get it.  When we are </w:t>
      </w:r>
      <w:proofErr w:type="gramStart"/>
      <w:r w:rsidRPr="009B652E">
        <w:rPr>
          <w:sz w:val="24"/>
          <w:szCs w:val="24"/>
        </w:rPr>
        <w:t>in the midst of</w:t>
      </w:r>
      <w:proofErr w:type="gramEnd"/>
      <w:r w:rsidRPr="009B652E">
        <w:rPr>
          <w:sz w:val="24"/>
          <w:szCs w:val="24"/>
        </w:rPr>
        <w:t xml:space="preserve"> the trial.  We can keep our attention on Jesus.  When we are carrying out the </w:t>
      </w:r>
      <w:proofErr w:type="gramStart"/>
      <w:r w:rsidRPr="009B652E">
        <w:rPr>
          <w:sz w:val="24"/>
          <w:szCs w:val="24"/>
        </w:rPr>
        <w:t>commands</w:t>
      </w:r>
      <w:proofErr w:type="gramEnd"/>
      <w:r w:rsidRPr="009B652E">
        <w:rPr>
          <w:sz w:val="24"/>
          <w:szCs w:val="24"/>
        </w:rPr>
        <w:t xml:space="preserve"> we can be full of conviction and faith. It’s often when we reach the goal, when we think the trial is over.  We are hugging Jesus, that we allow our </w:t>
      </w:r>
      <w:r w:rsidR="00990CEB" w:rsidRPr="009B652E">
        <w:rPr>
          <w:sz w:val="24"/>
          <w:szCs w:val="24"/>
        </w:rPr>
        <w:t xml:space="preserve">eyes to scan outward, to take in the full scene.  They’ve been laser focused on God and when we think everything is </w:t>
      </w:r>
      <w:proofErr w:type="gramStart"/>
      <w:r w:rsidR="00990CEB" w:rsidRPr="009B652E">
        <w:rPr>
          <w:sz w:val="24"/>
          <w:szCs w:val="24"/>
        </w:rPr>
        <w:t>complete</w:t>
      </w:r>
      <w:proofErr w:type="gramEnd"/>
      <w:r w:rsidR="00990CEB" w:rsidRPr="009B652E">
        <w:rPr>
          <w:sz w:val="24"/>
          <w:szCs w:val="24"/>
        </w:rPr>
        <w:t xml:space="preserve"> we look around.  And we see the wind and the waves.</w:t>
      </w:r>
    </w:p>
    <w:p w14:paraId="7DCF21B6" w14:textId="77777777" w:rsidR="00990CEB" w:rsidRPr="009B652E" w:rsidRDefault="00990CEB" w:rsidP="009B652E">
      <w:pPr>
        <w:spacing w:line="480" w:lineRule="auto"/>
        <w:rPr>
          <w:b/>
          <w:bCs/>
          <w:sz w:val="24"/>
          <w:szCs w:val="24"/>
          <w:u w:val="single"/>
        </w:rPr>
      </w:pPr>
      <w:r w:rsidRPr="009B652E">
        <w:rPr>
          <w:b/>
          <w:bCs/>
          <w:sz w:val="24"/>
          <w:szCs w:val="24"/>
          <w:u w:val="single"/>
        </w:rPr>
        <w:t>Christology</w:t>
      </w:r>
    </w:p>
    <w:p w14:paraId="158B65F5" w14:textId="77777777" w:rsidR="00990CEB" w:rsidRPr="009B652E" w:rsidRDefault="00990CEB" w:rsidP="009B652E">
      <w:pPr>
        <w:spacing w:line="480" w:lineRule="auto"/>
        <w:rPr>
          <w:sz w:val="24"/>
          <w:szCs w:val="24"/>
        </w:rPr>
      </w:pPr>
      <w:r w:rsidRPr="009B652E">
        <w:rPr>
          <w:sz w:val="24"/>
          <w:szCs w:val="24"/>
        </w:rPr>
        <w:t>We might think that the proof of God is in doing the miracles.  “Lord, command me to come to you.”  But that isn’t the proof we think it is.  God could empower us to do amazing things and then leave us.  After the adrenaline and the concentration of the task are gone and the wind and the waves become real things again.  You could imagine a God – having proved that he has the power and the glory – just lets us sink.</w:t>
      </w:r>
    </w:p>
    <w:p w14:paraId="21BE464A" w14:textId="77777777" w:rsidR="00990CEB" w:rsidRPr="009B652E" w:rsidRDefault="00990CEB" w:rsidP="009B652E">
      <w:pPr>
        <w:spacing w:line="480" w:lineRule="auto"/>
        <w:rPr>
          <w:sz w:val="24"/>
          <w:szCs w:val="24"/>
        </w:rPr>
      </w:pPr>
      <w:r w:rsidRPr="009B652E">
        <w:rPr>
          <w:sz w:val="24"/>
          <w:szCs w:val="24"/>
        </w:rPr>
        <w:t xml:space="preserve">Such a God might still be God.  I think you can read God’s answer from the whirlwind to Job in such a flat way.  “Were you there when I did all these mighty works?”  I get to do what I want to do.  And that includes letting you sink. And there is nothing you can really say about that.  Can the pot talk back to the potter? </w:t>
      </w:r>
    </w:p>
    <w:p w14:paraId="6B26101E" w14:textId="77777777" w:rsidR="0079616A" w:rsidRPr="009B652E" w:rsidRDefault="00990CEB" w:rsidP="009B652E">
      <w:pPr>
        <w:spacing w:line="480" w:lineRule="auto"/>
        <w:rPr>
          <w:sz w:val="24"/>
          <w:szCs w:val="24"/>
        </w:rPr>
      </w:pPr>
      <w:r w:rsidRPr="009B652E">
        <w:rPr>
          <w:sz w:val="24"/>
          <w:szCs w:val="24"/>
        </w:rPr>
        <w:t xml:space="preserve">It is subtle in Job.  Maybe reading into it.  That you realize the mighty works are all works of providence. Works making life not just possible, but pleasant. That any suffering is “mild momentary affliction as compared to the glory that awaits.” </w:t>
      </w:r>
    </w:p>
    <w:p w14:paraId="624911D5" w14:textId="77777777" w:rsidR="0079616A" w:rsidRPr="009B652E" w:rsidRDefault="0079616A" w:rsidP="009B652E">
      <w:pPr>
        <w:spacing w:line="480" w:lineRule="auto"/>
        <w:rPr>
          <w:sz w:val="24"/>
          <w:szCs w:val="24"/>
        </w:rPr>
      </w:pPr>
      <w:r w:rsidRPr="009B652E">
        <w:rPr>
          <w:sz w:val="24"/>
          <w:szCs w:val="24"/>
        </w:rPr>
        <w:lastRenderedPageBreak/>
        <w:t>But with Peter nothing is subtle. Taking his eyes off Jesus and seeing the wind and the waves he begins to sink.  And in that moment of desperation cries out, “Lord, save me.”</w:t>
      </w:r>
    </w:p>
    <w:p w14:paraId="1C1F04D7" w14:textId="77777777" w:rsidR="0079616A" w:rsidRPr="009B652E" w:rsidRDefault="0079616A" w:rsidP="009B652E">
      <w:pPr>
        <w:spacing w:line="480" w:lineRule="auto"/>
        <w:rPr>
          <w:sz w:val="24"/>
          <w:szCs w:val="24"/>
        </w:rPr>
      </w:pPr>
      <w:r w:rsidRPr="009B652E">
        <w:rPr>
          <w:sz w:val="24"/>
          <w:szCs w:val="24"/>
        </w:rPr>
        <w:t xml:space="preserve">We don’t really need the proof that God is God. We can look out the windows and </w:t>
      </w:r>
      <w:proofErr w:type="gramStart"/>
      <w:r w:rsidRPr="009B652E">
        <w:rPr>
          <w:sz w:val="24"/>
          <w:szCs w:val="24"/>
        </w:rPr>
        <w:t>know</w:t>
      </w:r>
      <w:proofErr w:type="gramEnd"/>
      <w:r w:rsidRPr="009B652E">
        <w:rPr>
          <w:sz w:val="24"/>
          <w:szCs w:val="24"/>
        </w:rPr>
        <w:t xml:space="preserve"> that.  We can look at the wind and the waves and know that He is God.  If we have a modicum of humility and </w:t>
      </w:r>
      <w:proofErr w:type="gramStart"/>
      <w:r w:rsidRPr="009B652E">
        <w:rPr>
          <w:sz w:val="24"/>
          <w:szCs w:val="24"/>
        </w:rPr>
        <w:t>wisdom</w:t>
      </w:r>
      <w:proofErr w:type="gramEnd"/>
      <w:r w:rsidRPr="009B652E">
        <w:rPr>
          <w:sz w:val="24"/>
          <w:szCs w:val="24"/>
        </w:rPr>
        <w:t xml:space="preserve"> we know the God is.  What we don’t know is what he intends to do with us.  From </w:t>
      </w:r>
      <w:proofErr w:type="gramStart"/>
      <w:r w:rsidRPr="009B652E">
        <w:rPr>
          <w:sz w:val="24"/>
          <w:szCs w:val="24"/>
        </w:rPr>
        <w:t>the natural</w:t>
      </w:r>
      <w:proofErr w:type="gramEnd"/>
      <w:r w:rsidRPr="009B652E">
        <w:rPr>
          <w:sz w:val="24"/>
          <w:szCs w:val="24"/>
        </w:rPr>
        <w:t xml:space="preserve"> revelation </w:t>
      </w:r>
      <w:proofErr w:type="gramStart"/>
      <w:r w:rsidRPr="009B652E">
        <w:rPr>
          <w:sz w:val="24"/>
          <w:szCs w:val="24"/>
        </w:rPr>
        <w:t>it would seem that we</w:t>
      </w:r>
      <w:proofErr w:type="gramEnd"/>
      <w:r w:rsidRPr="009B652E">
        <w:rPr>
          <w:sz w:val="24"/>
          <w:szCs w:val="24"/>
        </w:rPr>
        <w:t xml:space="preserve"> are all vessels made for common </w:t>
      </w:r>
      <w:proofErr w:type="gramStart"/>
      <w:r w:rsidRPr="009B652E">
        <w:rPr>
          <w:sz w:val="24"/>
          <w:szCs w:val="24"/>
        </w:rPr>
        <w:t>purpose</w:t>
      </w:r>
      <w:proofErr w:type="gramEnd"/>
      <w:r w:rsidRPr="009B652E">
        <w:rPr>
          <w:sz w:val="24"/>
          <w:szCs w:val="24"/>
        </w:rPr>
        <w:t xml:space="preserve">.  The death rate holds steady at 100%. Even great </w:t>
      </w:r>
      <w:proofErr w:type="gramStart"/>
      <w:r w:rsidRPr="009B652E">
        <w:rPr>
          <w:sz w:val="24"/>
          <w:szCs w:val="24"/>
        </w:rPr>
        <w:t>heroes</w:t>
      </w:r>
      <w:proofErr w:type="gramEnd"/>
      <w:r w:rsidRPr="009B652E">
        <w:rPr>
          <w:sz w:val="24"/>
          <w:szCs w:val="24"/>
        </w:rPr>
        <w:t xml:space="preserve"> names don’t echo for eternity. </w:t>
      </w:r>
      <w:proofErr w:type="gramStart"/>
      <w:r w:rsidRPr="009B652E">
        <w:rPr>
          <w:sz w:val="24"/>
          <w:szCs w:val="24"/>
        </w:rPr>
        <w:t>Toady</w:t>
      </w:r>
      <w:proofErr w:type="gramEnd"/>
      <w:r w:rsidRPr="009B652E">
        <w:rPr>
          <w:sz w:val="24"/>
          <w:szCs w:val="24"/>
        </w:rPr>
        <w:t xml:space="preserve"> they are here and tomorrow they are gone. All graves eventually go unvisited. </w:t>
      </w:r>
    </w:p>
    <w:p w14:paraId="64CF5201" w14:textId="77777777" w:rsidR="0079616A" w:rsidRPr="009B652E" w:rsidRDefault="0079616A" w:rsidP="009B652E">
      <w:pPr>
        <w:spacing w:line="480" w:lineRule="auto"/>
        <w:rPr>
          <w:sz w:val="24"/>
          <w:szCs w:val="24"/>
        </w:rPr>
      </w:pPr>
      <w:r w:rsidRPr="009B652E">
        <w:rPr>
          <w:sz w:val="24"/>
          <w:szCs w:val="24"/>
        </w:rPr>
        <w:t>“Lord, save me.” What type of God do we have?  Do we have one that sends us to the pit never to be heard again?  “Lord, save me.” And Jesus immediately reached out his hand and took hold of him.</w:t>
      </w:r>
    </w:p>
    <w:p w14:paraId="5C4C6FA4" w14:textId="77777777" w:rsidR="0079616A" w:rsidRPr="009B652E" w:rsidRDefault="0079616A" w:rsidP="009B652E">
      <w:pPr>
        <w:spacing w:line="480" w:lineRule="auto"/>
        <w:rPr>
          <w:sz w:val="24"/>
          <w:szCs w:val="24"/>
        </w:rPr>
      </w:pPr>
      <w:r w:rsidRPr="009B652E">
        <w:rPr>
          <w:sz w:val="24"/>
          <w:szCs w:val="24"/>
        </w:rPr>
        <w:t xml:space="preserve">We have a God who knows our frame. We have a God who is not just interested in his majesty and sovereign </w:t>
      </w:r>
      <w:proofErr w:type="gramStart"/>
      <w:r w:rsidRPr="009B652E">
        <w:rPr>
          <w:sz w:val="24"/>
          <w:szCs w:val="24"/>
        </w:rPr>
        <w:t>power, but</w:t>
      </w:r>
      <w:proofErr w:type="gramEnd"/>
      <w:r w:rsidRPr="009B652E">
        <w:rPr>
          <w:sz w:val="24"/>
          <w:szCs w:val="24"/>
        </w:rPr>
        <w:t xml:space="preserve"> uses that power to save.  We have a God who had engraved our names on the palm of his hands. We have a God who when he says “do not be afraid” we can take at his word.</w:t>
      </w:r>
    </w:p>
    <w:p w14:paraId="0AFA5A7C" w14:textId="77777777" w:rsidR="0079616A" w:rsidRPr="009B652E" w:rsidRDefault="0079616A" w:rsidP="009B652E">
      <w:pPr>
        <w:spacing w:line="480" w:lineRule="auto"/>
        <w:rPr>
          <w:b/>
          <w:bCs/>
          <w:sz w:val="24"/>
          <w:szCs w:val="24"/>
          <w:u w:val="single"/>
        </w:rPr>
      </w:pPr>
      <w:r w:rsidRPr="009B652E">
        <w:rPr>
          <w:b/>
          <w:bCs/>
          <w:sz w:val="24"/>
          <w:szCs w:val="24"/>
          <w:u w:val="single"/>
        </w:rPr>
        <w:t>Moral</w:t>
      </w:r>
    </w:p>
    <w:p w14:paraId="2D74982F" w14:textId="77777777" w:rsidR="00B93A23" w:rsidRPr="009B652E" w:rsidRDefault="0079616A" w:rsidP="009B652E">
      <w:pPr>
        <w:spacing w:line="480" w:lineRule="auto"/>
        <w:rPr>
          <w:sz w:val="24"/>
          <w:szCs w:val="24"/>
        </w:rPr>
      </w:pPr>
      <w:r w:rsidRPr="009B652E">
        <w:rPr>
          <w:sz w:val="24"/>
          <w:szCs w:val="24"/>
        </w:rPr>
        <w:t xml:space="preserve">Peter got the proof of who God is.  A God who saves.  We all got the proof of who God is.  Right there on the cross and in the resurrection. “Do not be afraid.” </w:t>
      </w:r>
      <w:r w:rsidR="00B93A23" w:rsidRPr="009B652E">
        <w:rPr>
          <w:sz w:val="24"/>
          <w:szCs w:val="24"/>
        </w:rPr>
        <w:t xml:space="preserve">  </w:t>
      </w:r>
      <w:r w:rsidR="00B93A23" w:rsidRPr="009B652E">
        <w:rPr>
          <w:sz w:val="24"/>
          <w:szCs w:val="24"/>
        </w:rPr>
        <w:t xml:space="preserve">You fearful saints, fresh courage </w:t>
      </w:r>
      <w:proofErr w:type="gramStart"/>
      <w:r w:rsidR="00B93A23" w:rsidRPr="009B652E">
        <w:rPr>
          <w:sz w:val="24"/>
          <w:szCs w:val="24"/>
        </w:rPr>
        <w:t>tak</w:t>
      </w:r>
      <w:r w:rsidR="00B93A23" w:rsidRPr="009B652E">
        <w:rPr>
          <w:sz w:val="24"/>
          <w:szCs w:val="24"/>
        </w:rPr>
        <w:t>e</w:t>
      </w:r>
      <w:proofErr w:type="gramEnd"/>
      <w:r w:rsidR="00B93A23" w:rsidRPr="009B652E">
        <w:rPr>
          <w:sz w:val="24"/>
          <w:szCs w:val="24"/>
        </w:rPr>
        <w:t xml:space="preserve">/ </w:t>
      </w:r>
      <w:r w:rsidR="00B93A23" w:rsidRPr="009B652E">
        <w:rPr>
          <w:sz w:val="24"/>
          <w:szCs w:val="24"/>
        </w:rPr>
        <w:t>The clouds ye so much dread</w:t>
      </w:r>
      <w:r w:rsidR="00B93A23" w:rsidRPr="009B652E">
        <w:rPr>
          <w:sz w:val="24"/>
          <w:szCs w:val="24"/>
        </w:rPr>
        <w:t xml:space="preserve">/ </w:t>
      </w:r>
      <w:r w:rsidR="00B93A23" w:rsidRPr="009B652E">
        <w:rPr>
          <w:sz w:val="24"/>
          <w:szCs w:val="24"/>
        </w:rPr>
        <w:t>Are big with mercy and will break</w:t>
      </w:r>
      <w:r w:rsidR="00B93A23" w:rsidRPr="009B652E">
        <w:rPr>
          <w:sz w:val="24"/>
          <w:szCs w:val="24"/>
        </w:rPr>
        <w:t xml:space="preserve">/ </w:t>
      </w:r>
      <w:r w:rsidR="00B93A23" w:rsidRPr="009B652E">
        <w:rPr>
          <w:sz w:val="24"/>
          <w:szCs w:val="24"/>
        </w:rPr>
        <w:t>In blessings on your head.</w:t>
      </w:r>
    </w:p>
    <w:p w14:paraId="4B2B850D" w14:textId="77777777" w:rsidR="00B93A23" w:rsidRPr="009B652E" w:rsidRDefault="00B93A23" w:rsidP="009B652E">
      <w:pPr>
        <w:spacing w:line="480" w:lineRule="auto"/>
        <w:rPr>
          <w:sz w:val="24"/>
          <w:szCs w:val="24"/>
        </w:rPr>
      </w:pPr>
      <w:r w:rsidRPr="009B652E">
        <w:rPr>
          <w:sz w:val="24"/>
          <w:szCs w:val="24"/>
        </w:rPr>
        <w:t xml:space="preserve">O you of little faith, why do you doubt.  </w:t>
      </w:r>
      <w:proofErr w:type="gramStart"/>
      <w:r w:rsidRPr="009B652E">
        <w:rPr>
          <w:sz w:val="24"/>
          <w:szCs w:val="24"/>
        </w:rPr>
        <w:t>Has not</w:t>
      </w:r>
      <w:proofErr w:type="gramEnd"/>
      <w:r w:rsidRPr="009B652E">
        <w:rPr>
          <w:sz w:val="24"/>
          <w:szCs w:val="24"/>
        </w:rPr>
        <w:t xml:space="preserve"> the Lord given </w:t>
      </w:r>
      <w:proofErr w:type="gramStart"/>
      <w:r w:rsidRPr="009B652E">
        <w:rPr>
          <w:sz w:val="24"/>
          <w:szCs w:val="24"/>
        </w:rPr>
        <w:t>you</w:t>
      </w:r>
      <w:proofErr w:type="gramEnd"/>
      <w:r w:rsidRPr="009B652E">
        <w:rPr>
          <w:sz w:val="24"/>
          <w:szCs w:val="24"/>
        </w:rPr>
        <w:t xml:space="preserve"> his word.</w:t>
      </w:r>
    </w:p>
    <w:p w14:paraId="5C3A0E2A" w14:textId="77777777" w:rsidR="00B93A23" w:rsidRPr="009B652E" w:rsidRDefault="00B93A23" w:rsidP="009B652E">
      <w:pPr>
        <w:spacing w:line="480" w:lineRule="auto"/>
        <w:rPr>
          <w:sz w:val="24"/>
          <w:szCs w:val="24"/>
        </w:rPr>
      </w:pPr>
      <w:r w:rsidRPr="009B652E">
        <w:rPr>
          <w:sz w:val="24"/>
          <w:szCs w:val="24"/>
        </w:rPr>
        <w:lastRenderedPageBreak/>
        <w:t>Not only is he, but do not be afraid. Jesus saves and gets into the boat with us.</w:t>
      </w:r>
    </w:p>
    <w:p w14:paraId="72749170" w14:textId="77777777" w:rsidR="00B93A23" w:rsidRPr="009B652E" w:rsidRDefault="00B93A23" w:rsidP="009B652E">
      <w:pPr>
        <w:spacing w:line="480" w:lineRule="auto"/>
        <w:rPr>
          <w:b/>
          <w:bCs/>
          <w:sz w:val="24"/>
          <w:szCs w:val="24"/>
        </w:rPr>
      </w:pPr>
      <w:r w:rsidRPr="009B652E">
        <w:rPr>
          <w:b/>
          <w:bCs/>
          <w:sz w:val="24"/>
          <w:szCs w:val="24"/>
          <w:u w:val="single"/>
        </w:rPr>
        <w:t>Eschatological</w:t>
      </w:r>
    </w:p>
    <w:p w14:paraId="37DBC41F" w14:textId="77777777" w:rsidR="00B93A23" w:rsidRPr="009B652E" w:rsidRDefault="00B93A23" w:rsidP="009B652E">
      <w:pPr>
        <w:spacing w:line="480" w:lineRule="auto"/>
        <w:rPr>
          <w:sz w:val="24"/>
          <w:szCs w:val="24"/>
        </w:rPr>
      </w:pPr>
      <w:r w:rsidRPr="009B652E">
        <w:rPr>
          <w:sz w:val="24"/>
          <w:szCs w:val="24"/>
        </w:rPr>
        <w:t>And this boat though tossed about, will make the shore.</w:t>
      </w:r>
    </w:p>
    <w:p w14:paraId="00B1C4F6" w14:textId="77777777" w:rsidR="00B93A23" w:rsidRPr="009B652E" w:rsidRDefault="00B93A23" w:rsidP="009B652E">
      <w:pPr>
        <w:spacing w:line="480" w:lineRule="auto"/>
        <w:rPr>
          <w:sz w:val="24"/>
          <w:szCs w:val="24"/>
        </w:rPr>
      </w:pPr>
      <w:r w:rsidRPr="009B652E">
        <w:rPr>
          <w:sz w:val="24"/>
          <w:szCs w:val="24"/>
        </w:rPr>
        <w:t>It is always in that 4</w:t>
      </w:r>
      <w:r w:rsidRPr="009B652E">
        <w:rPr>
          <w:sz w:val="24"/>
          <w:szCs w:val="24"/>
          <w:vertAlign w:val="superscript"/>
        </w:rPr>
        <w:t>th</w:t>
      </w:r>
      <w:r w:rsidRPr="009B652E">
        <w:rPr>
          <w:sz w:val="24"/>
          <w:szCs w:val="24"/>
        </w:rPr>
        <w:t xml:space="preserve"> watch that the light comes again.</w:t>
      </w:r>
    </w:p>
    <w:p w14:paraId="4732C478" w14:textId="77777777" w:rsidR="00B93A23" w:rsidRPr="009B652E" w:rsidRDefault="00B93A23" w:rsidP="009B652E">
      <w:pPr>
        <w:spacing w:line="480" w:lineRule="auto"/>
        <w:rPr>
          <w:sz w:val="24"/>
          <w:szCs w:val="24"/>
        </w:rPr>
      </w:pPr>
      <w:r w:rsidRPr="009B652E">
        <w:rPr>
          <w:sz w:val="24"/>
          <w:szCs w:val="24"/>
        </w:rPr>
        <w:t>It is only in the trials that we get the proof.  That we call out “save me.” And he does.</w:t>
      </w:r>
    </w:p>
    <w:p w14:paraId="1710AA72" w14:textId="4DCFABAD" w:rsidR="0002146F" w:rsidRPr="009B652E" w:rsidRDefault="00B93A23" w:rsidP="009B652E">
      <w:pPr>
        <w:spacing w:line="480" w:lineRule="auto"/>
        <w:rPr>
          <w:sz w:val="24"/>
          <w:szCs w:val="24"/>
        </w:rPr>
      </w:pPr>
      <w:r w:rsidRPr="009B652E">
        <w:rPr>
          <w:sz w:val="24"/>
          <w:szCs w:val="24"/>
        </w:rPr>
        <w:t xml:space="preserve">Because the shore we are aiming for isn’t </w:t>
      </w:r>
      <w:r w:rsidR="003007FE" w:rsidRPr="009B652E">
        <w:rPr>
          <w:sz w:val="24"/>
          <w:szCs w:val="24"/>
        </w:rPr>
        <w:t xml:space="preserve">really one in this world.   Odysseus might have wanted to get home.  To see the shores of Ithaka again. But the great poets know that isn’t home we desire. That he’ll set out again. That no earthly shore satisfies. That we need that heavenly shore. And poor Odysseus didn’t know the way other than chasing the sun west.  But Christ is in this boat of the church.  And he knows the way. You will make that shore.  Do not be afraid.  </w:t>
      </w:r>
      <w:r w:rsidR="0002146F" w:rsidRPr="009B652E">
        <w:rPr>
          <w:sz w:val="24"/>
          <w:szCs w:val="24"/>
        </w:rPr>
        <w:t xml:space="preserve"> </w:t>
      </w:r>
    </w:p>
    <w:sectPr w:rsidR="0002146F" w:rsidRPr="009B6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38"/>
    <w:rsid w:val="0002146F"/>
    <w:rsid w:val="00077738"/>
    <w:rsid w:val="003007FE"/>
    <w:rsid w:val="00600E04"/>
    <w:rsid w:val="0079616A"/>
    <w:rsid w:val="007D590A"/>
    <w:rsid w:val="007F4FF9"/>
    <w:rsid w:val="008A36B9"/>
    <w:rsid w:val="00990CEB"/>
    <w:rsid w:val="009B652E"/>
    <w:rsid w:val="00B93A23"/>
    <w:rsid w:val="00C70DC2"/>
    <w:rsid w:val="00F0225A"/>
    <w:rsid w:val="00F32F0D"/>
    <w:rsid w:val="00FF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F64C"/>
  <w15:chartTrackingRefBased/>
  <w15:docId w15:val="{98706EC0-3CC0-4B73-A7B6-6A0C94BE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7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7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777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777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77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77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77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7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7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77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77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77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77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77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7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7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7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7738"/>
    <w:pPr>
      <w:spacing w:before="160"/>
      <w:jc w:val="center"/>
    </w:pPr>
    <w:rPr>
      <w:i/>
      <w:iCs/>
      <w:color w:val="404040" w:themeColor="text1" w:themeTint="BF"/>
    </w:rPr>
  </w:style>
  <w:style w:type="character" w:customStyle="1" w:styleId="QuoteChar">
    <w:name w:val="Quote Char"/>
    <w:basedOn w:val="DefaultParagraphFont"/>
    <w:link w:val="Quote"/>
    <w:uiPriority w:val="29"/>
    <w:rsid w:val="00077738"/>
    <w:rPr>
      <w:i/>
      <w:iCs/>
      <w:color w:val="404040" w:themeColor="text1" w:themeTint="BF"/>
    </w:rPr>
  </w:style>
  <w:style w:type="paragraph" w:styleId="ListParagraph">
    <w:name w:val="List Paragraph"/>
    <w:basedOn w:val="Normal"/>
    <w:uiPriority w:val="34"/>
    <w:qFormat/>
    <w:rsid w:val="00077738"/>
    <w:pPr>
      <w:ind w:left="720"/>
      <w:contextualSpacing/>
    </w:pPr>
  </w:style>
  <w:style w:type="character" w:styleId="IntenseEmphasis">
    <w:name w:val="Intense Emphasis"/>
    <w:basedOn w:val="DefaultParagraphFont"/>
    <w:uiPriority w:val="21"/>
    <w:qFormat/>
    <w:rsid w:val="00077738"/>
    <w:rPr>
      <w:i/>
      <w:iCs/>
      <w:color w:val="0F4761" w:themeColor="accent1" w:themeShade="BF"/>
    </w:rPr>
  </w:style>
  <w:style w:type="paragraph" w:styleId="IntenseQuote">
    <w:name w:val="Intense Quote"/>
    <w:basedOn w:val="Normal"/>
    <w:next w:val="Normal"/>
    <w:link w:val="IntenseQuoteChar"/>
    <w:uiPriority w:val="30"/>
    <w:qFormat/>
    <w:rsid w:val="00077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738"/>
    <w:rPr>
      <w:i/>
      <w:iCs/>
      <w:color w:val="0F4761" w:themeColor="accent1" w:themeShade="BF"/>
    </w:rPr>
  </w:style>
  <w:style w:type="character" w:styleId="IntenseReference">
    <w:name w:val="Intense Reference"/>
    <w:basedOn w:val="DefaultParagraphFont"/>
    <w:uiPriority w:val="32"/>
    <w:qFormat/>
    <w:rsid w:val="000777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2</cp:revision>
  <dcterms:created xsi:type="dcterms:W3CDTF">2026-08-09T08:12:00Z</dcterms:created>
  <dcterms:modified xsi:type="dcterms:W3CDTF">2026-08-09T09:52:00Z</dcterms:modified>
</cp:coreProperties>
</file>