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C9B34" w14:textId="33DC653E" w:rsidR="00F0225A" w:rsidRPr="00D63E8E" w:rsidRDefault="003F1882" w:rsidP="00D63E8E">
      <w:pPr>
        <w:spacing w:line="480" w:lineRule="auto"/>
        <w:rPr>
          <w:sz w:val="24"/>
          <w:szCs w:val="24"/>
        </w:rPr>
      </w:pPr>
      <w:r w:rsidRPr="00D63E8E">
        <w:rPr>
          <w:sz w:val="24"/>
          <w:szCs w:val="24"/>
        </w:rPr>
        <w:t>Text: Matthew 18:21-35</w:t>
      </w:r>
    </w:p>
    <w:p w14:paraId="05E91926" w14:textId="60DBBE58" w:rsidR="003F1882" w:rsidRPr="00D63E8E" w:rsidRDefault="003F1882" w:rsidP="00D63E8E">
      <w:pPr>
        <w:spacing w:line="480" w:lineRule="auto"/>
        <w:rPr>
          <w:b/>
          <w:bCs/>
          <w:sz w:val="24"/>
          <w:szCs w:val="24"/>
          <w:u w:val="single"/>
        </w:rPr>
      </w:pPr>
      <w:r w:rsidRPr="00D63E8E">
        <w:rPr>
          <w:b/>
          <w:bCs/>
          <w:sz w:val="24"/>
          <w:szCs w:val="24"/>
          <w:u w:val="single"/>
        </w:rPr>
        <w:t>Introduction</w:t>
      </w:r>
    </w:p>
    <w:p w14:paraId="2E0E4404" w14:textId="74541BE6" w:rsidR="00965376" w:rsidRPr="00D63E8E" w:rsidRDefault="003F1882" w:rsidP="00D63E8E">
      <w:pPr>
        <w:spacing w:line="480" w:lineRule="auto"/>
        <w:rPr>
          <w:sz w:val="24"/>
          <w:szCs w:val="24"/>
        </w:rPr>
      </w:pPr>
      <w:r w:rsidRPr="00D63E8E">
        <w:rPr>
          <w:sz w:val="24"/>
          <w:szCs w:val="24"/>
        </w:rPr>
        <w:t xml:space="preserve">Let me just say up front two things before we meditate on today’s gospel.  The first thing is that I think we members of the waning fumes of Christendom universalize to everyone in the world much too easily.  I’ll expand on that in a bit.  The second thing upfront is simply that I think the parables of Jesus are trickier than </w:t>
      </w:r>
      <w:r w:rsidR="00965376" w:rsidRPr="00D63E8E">
        <w:rPr>
          <w:sz w:val="24"/>
          <w:szCs w:val="24"/>
        </w:rPr>
        <w:t xml:space="preserve">the immediate simplistic understanding.  Not that the simplistic is wrong, but in our rush to </w:t>
      </w:r>
      <w:proofErr w:type="gramStart"/>
      <w:r w:rsidR="00965376" w:rsidRPr="00D63E8E">
        <w:rPr>
          <w:sz w:val="24"/>
          <w:szCs w:val="24"/>
        </w:rPr>
        <w:t>say</w:t>
      </w:r>
      <w:proofErr w:type="gramEnd"/>
      <w:r w:rsidR="00965376" w:rsidRPr="00D63E8E">
        <w:rPr>
          <w:sz w:val="24"/>
          <w:szCs w:val="24"/>
        </w:rPr>
        <w:t xml:space="preserve"> “yeah, we got it” – remember not long ago Jesus asked something exactly like that of the disciples after he started on the parables – “Have you understood all these things?” – and they immediately </w:t>
      </w:r>
      <w:proofErr w:type="gramStart"/>
      <w:r w:rsidR="00965376" w:rsidRPr="00D63E8E">
        <w:rPr>
          <w:sz w:val="24"/>
          <w:szCs w:val="24"/>
        </w:rPr>
        <w:t>said</w:t>
      </w:r>
      <w:proofErr w:type="gramEnd"/>
      <w:r w:rsidR="00965376" w:rsidRPr="00D63E8E">
        <w:rPr>
          <w:sz w:val="24"/>
          <w:szCs w:val="24"/>
        </w:rPr>
        <w:t xml:space="preserve"> “Yes, absolutely.”  And proceeded to demonstrate they knew nothing.  Every time I come back to </w:t>
      </w:r>
      <w:proofErr w:type="gramStart"/>
      <w:r w:rsidR="00965376" w:rsidRPr="00D63E8E">
        <w:rPr>
          <w:sz w:val="24"/>
          <w:szCs w:val="24"/>
        </w:rPr>
        <w:t>the parables</w:t>
      </w:r>
      <w:proofErr w:type="gramEnd"/>
      <w:r w:rsidR="00965376" w:rsidRPr="00D63E8E">
        <w:rPr>
          <w:sz w:val="24"/>
          <w:szCs w:val="24"/>
        </w:rPr>
        <w:t xml:space="preserve">, some new situation or some new experience, makes me ask </w:t>
      </w:r>
      <w:proofErr w:type="gramStart"/>
      <w:r w:rsidR="00965376" w:rsidRPr="00D63E8E">
        <w:rPr>
          <w:sz w:val="24"/>
          <w:szCs w:val="24"/>
        </w:rPr>
        <w:t>different questions of them</w:t>
      </w:r>
      <w:proofErr w:type="gramEnd"/>
      <w:r w:rsidR="00965376" w:rsidRPr="00D63E8E">
        <w:rPr>
          <w:sz w:val="24"/>
          <w:szCs w:val="24"/>
        </w:rPr>
        <w:t>.</w:t>
      </w:r>
    </w:p>
    <w:p w14:paraId="1B0FE688" w14:textId="6F12B047" w:rsidR="00965376" w:rsidRPr="00D63E8E" w:rsidRDefault="00965376" w:rsidP="00D63E8E">
      <w:pPr>
        <w:spacing w:line="480" w:lineRule="auto"/>
        <w:rPr>
          <w:sz w:val="24"/>
          <w:szCs w:val="24"/>
        </w:rPr>
      </w:pPr>
      <w:r w:rsidRPr="00D63E8E">
        <w:rPr>
          <w:sz w:val="24"/>
          <w:szCs w:val="24"/>
        </w:rPr>
        <w:t xml:space="preserve">Maybe I should say, if I’m off today, I’m sorry. The good thing about being </w:t>
      </w:r>
      <w:proofErr w:type="gramStart"/>
      <w:r w:rsidRPr="00D63E8E">
        <w:rPr>
          <w:sz w:val="24"/>
          <w:szCs w:val="24"/>
        </w:rPr>
        <w:t>an every</w:t>
      </w:r>
      <w:proofErr w:type="gramEnd"/>
      <w:r w:rsidRPr="00D63E8E">
        <w:rPr>
          <w:sz w:val="24"/>
          <w:szCs w:val="24"/>
        </w:rPr>
        <w:t xml:space="preserve"> Sunday preacher is next Sunday is only a week away.</w:t>
      </w:r>
    </w:p>
    <w:p w14:paraId="0832E2CF" w14:textId="36A23F6A" w:rsidR="00965376" w:rsidRPr="00D63E8E" w:rsidRDefault="00965376" w:rsidP="00D63E8E">
      <w:pPr>
        <w:spacing w:line="480" w:lineRule="auto"/>
        <w:rPr>
          <w:b/>
          <w:bCs/>
          <w:sz w:val="24"/>
          <w:szCs w:val="24"/>
          <w:u w:val="single"/>
        </w:rPr>
      </w:pPr>
      <w:r w:rsidRPr="00D63E8E">
        <w:rPr>
          <w:b/>
          <w:bCs/>
          <w:sz w:val="24"/>
          <w:szCs w:val="24"/>
          <w:u w:val="single"/>
        </w:rPr>
        <w:t>Text</w:t>
      </w:r>
    </w:p>
    <w:p w14:paraId="60A0137A" w14:textId="08145EE1" w:rsidR="001440C9" w:rsidRPr="00D63E8E" w:rsidRDefault="00965376" w:rsidP="00D63E8E">
      <w:pPr>
        <w:spacing w:line="480" w:lineRule="auto"/>
        <w:rPr>
          <w:sz w:val="24"/>
          <w:szCs w:val="24"/>
        </w:rPr>
      </w:pPr>
      <w:r w:rsidRPr="00D63E8E">
        <w:rPr>
          <w:sz w:val="24"/>
          <w:szCs w:val="24"/>
        </w:rPr>
        <w:t xml:space="preserve">Jesus has just finished granting the Keys of the kingdom more broadly.  Remember the keys are the binding and </w:t>
      </w:r>
      <w:proofErr w:type="gramStart"/>
      <w:r w:rsidRPr="00D63E8E">
        <w:rPr>
          <w:sz w:val="24"/>
          <w:szCs w:val="24"/>
        </w:rPr>
        <w:t>loosing</w:t>
      </w:r>
      <w:proofErr w:type="gramEnd"/>
      <w:r w:rsidRPr="00D63E8E">
        <w:rPr>
          <w:sz w:val="24"/>
          <w:szCs w:val="24"/>
        </w:rPr>
        <w:t xml:space="preserve"> authority.  He’s given them instructions on how to restore those who have sinned against you.  And he’s given his promise of his presence wherever two or three are gathered.  And immediately after that Peter – maybe a bit gun shy after the last time the keys were </w:t>
      </w:r>
      <w:proofErr w:type="gramStart"/>
      <w:r w:rsidRPr="00D63E8E">
        <w:rPr>
          <w:sz w:val="24"/>
          <w:szCs w:val="24"/>
        </w:rPr>
        <w:t>given</w:t>
      </w:r>
      <w:proofErr w:type="gramEnd"/>
      <w:r w:rsidRPr="00D63E8E">
        <w:rPr>
          <w:sz w:val="24"/>
          <w:szCs w:val="24"/>
        </w:rPr>
        <w:t xml:space="preserve"> and he immediately ends up rebuking Jesus and Jesus calling him Satan – Peter asks for some clarification.  “How often will my brother sin against me, and I forgive him?”  And Peter doesn’t leave the question open ended.  He wants a number.</w:t>
      </w:r>
      <w:r w:rsidR="001440C9" w:rsidRPr="00D63E8E">
        <w:rPr>
          <w:sz w:val="24"/>
          <w:szCs w:val="24"/>
        </w:rPr>
        <w:t xml:space="preserve">  He wants a hard answer.  </w:t>
      </w:r>
      <w:proofErr w:type="gramStart"/>
      <w:r w:rsidR="001440C9" w:rsidRPr="00D63E8E">
        <w:rPr>
          <w:sz w:val="24"/>
          <w:szCs w:val="24"/>
        </w:rPr>
        <w:t>So</w:t>
      </w:r>
      <w:proofErr w:type="gramEnd"/>
      <w:r w:rsidR="001440C9" w:rsidRPr="00D63E8E">
        <w:rPr>
          <w:sz w:val="24"/>
          <w:szCs w:val="24"/>
        </w:rPr>
        <w:t xml:space="preserve"> he provides Jesus with his guess.  “Seven times?”  Why did he </w:t>
      </w:r>
      <w:proofErr w:type="gramStart"/>
      <w:r w:rsidR="001440C9" w:rsidRPr="00D63E8E">
        <w:rPr>
          <w:sz w:val="24"/>
          <w:szCs w:val="24"/>
        </w:rPr>
        <w:t>uses</w:t>
      </w:r>
      <w:proofErr w:type="gramEnd"/>
      <w:r w:rsidR="001440C9" w:rsidRPr="00D63E8E">
        <w:rPr>
          <w:sz w:val="24"/>
          <w:szCs w:val="24"/>
        </w:rPr>
        <w:t xml:space="preserve"> seven?  Probably because to </w:t>
      </w:r>
      <w:r w:rsidR="001440C9" w:rsidRPr="00D63E8E">
        <w:rPr>
          <w:sz w:val="24"/>
          <w:szCs w:val="24"/>
        </w:rPr>
        <w:lastRenderedPageBreak/>
        <w:t xml:space="preserve">normal us it sounds like a lot.  We are the ones that have a saying – fool me once shame on you, fool me twice shame on me. Seven seems like a generous number.  And seven is one of those numbers of completeness. I don’t think you can dismiss Peter simply asking, “there is a </w:t>
      </w:r>
      <w:proofErr w:type="gramStart"/>
      <w:r w:rsidR="001440C9" w:rsidRPr="00D63E8E">
        <w:rPr>
          <w:sz w:val="24"/>
          <w:szCs w:val="24"/>
        </w:rPr>
        <w:t>common sense</w:t>
      </w:r>
      <w:proofErr w:type="gramEnd"/>
      <w:r w:rsidR="001440C9" w:rsidRPr="00D63E8E">
        <w:rPr>
          <w:sz w:val="24"/>
          <w:szCs w:val="24"/>
        </w:rPr>
        <w:t xml:space="preserve"> point where this stops, right?”</w:t>
      </w:r>
    </w:p>
    <w:p w14:paraId="6334B145" w14:textId="2CAB12C2" w:rsidR="001440C9" w:rsidRPr="00D63E8E" w:rsidRDefault="001440C9" w:rsidP="00D63E8E">
      <w:pPr>
        <w:spacing w:line="480" w:lineRule="auto"/>
        <w:rPr>
          <w:sz w:val="24"/>
          <w:szCs w:val="24"/>
        </w:rPr>
      </w:pPr>
      <w:r w:rsidRPr="00D63E8E">
        <w:rPr>
          <w:sz w:val="24"/>
          <w:szCs w:val="24"/>
        </w:rPr>
        <w:t xml:space="preserve">And Jesus’ answer to that would seem to be “no, there is no </w:t>
      </w:r>
      <w:proofErr w:type="gramStart"/>
      <w:r w:rsidRPr="00D63E8E">
        <w:rPr>
          <w:sz w:val="24"/>
          <w:szCs w:val="24"/>
        </w:rPr>
        <w:t>common sense</w:t>
      </w:r>
      <w:proofErr w:type="gramEnd"/>
      <w:r w:rsidRPr="00D63E8E">
        <w:rPr>
          <w:sz w:val="24"/>
          <w:szCs w:val="24"/>
        </w:rPr>
        <w:t xml:space="preserve"> limit.” “I do not say to you seven times, but seventy times seven.” And here Jesus has taken it out of the realm of counting.  He doesn’t mean 490 times and then you are done.  He means something like 7 – the full amount, times 7 – another full amount, times 10 – an even fuller round amount.</w:t>
      </w:r>
    </w:p>
    <w:p w14:paraId="7C870F28" w14:textId="54A2F4C4" w:rsidR="001440C9" w:rsidRPr="00D63E8E" w:rsidRDefault="001440C9" w:rsidP="00D63E8E">
      <w:pPr>
        <w:spacing w:line="480" w:lineRule="auto"/>
        <w:rPr>
          <w:sz w:val="24"/>
          <w:szCs w:val="24"/>
        </w:rPr>
      </w:pPr>
      <w:r w:rsidRPr="00D63E8E">
        <w:rPr>
          <w:sz w:val="24"/>
          <w:szCs w:val="24"/>
        </w:rPr>
        <w:t xml:space="preserve">And then he tells the parable to illuminate the answer.  And the outline of it is simple enough.  There is a King and that King is settling accounts with his servants – with his household.  And somehow there is one who </w:t>
      </w:r>
      <w:proofErr w:type="gramStart"/>
      <w:r w:rsidRPr="00D63E8E">
        <w:rPr>
          <w:sz w:val="24"/>
          <w:szCs w:val="24"/>
        </w:rPr>
        <w:t>owes</w:t>
      </w:r>
      <w:proofErr w:type="gramEnd"/>
      <w:r w:rsidRPr="00D63E8E">
        <w:rPr>
          <w:sz w:val="24"/>
          <w:szCs w:val="24"/>
        </w:rPr>
        <w:t xml:space="preserve"> the King 10,000 talents. Now if a </w:t>
      </w:r>
      <w:proofErr w:type="gramStart"/>
      <w:r w:rsidRPr="00D63E8E">
        <w:rPr>
          <w:sz w:val="24"/>
          <w:szCs w:val="24"/>
        </w:rPr>
        <w:t>denarii</w:t>
      </w:r>
      <w:proofErr w:type="gramEnd"/>
      <w:r w:rsidRPr="00D63E8E">
        <w:rPr>
          <w:sz w:val="24"/>
          <w:szCs w:val="24"/>
        </w:rPr>
        <w:t xml:space="preserve"> was a day’s wage.  A talent was 6000 denarii.  </w:t>
      </w:r>
      <w:proofErr w:type="gramStart"/>
      <w:r w:rsidRPr="00D63E8E">
        <w:rPr>
          <w:sz w:val="24"/>
          <w:szCs w:val="24"/>
        </w:rPr>
        <w:t>So</w:t>
      </w:r>
      <w:proofErr w:type="gramEnd"/>
      <w:r w:rsidRPr="00D63E8E">
        <w:rPr>
          <w:sz w:val="24"/>
          <w:szCs w:val="24"/>
        </w:rPr>
        <w:t xml:space="preserve"> 10,000 talents would be </w:t>
      </w:r>
      <w:r w:rsidR="00F95D8E" w:rsidRPr="00D63E8E">
        <w:rPr>
          <w:sz w:val="24"/>
          <w:szCs w:val="24"/>
        </w:rPr>
        <w:t xml:space="preserve">60 million days wages or 164,363 years. Even the miracle of compound interest wouldn’t get </w:t>
      </w:r>
      <w:proofErr w:type="gramStart"/>
      <w:r w:rsidR="00F95D8E" w:rsidRPr="00D63E8E">
        <w:rPr>
          <w:sz w:val="24"/>
          <w:szCs w:val="24"/>
        </w:rPr>
        <w:t>your</w:t>
      </w:r>
      <w:proofErr w:type="gramEnd"/>
      <w:r w:rsidR="00F95D8E" w:rsidRPr="00D63E8E">
        <w:rPr>
          <w:sz w:val="24"/>
          <w:szCs w:val="24"/>
        </w:rPr>
        <w:t xml:space="preserve"> there. What this servant is saying is complete nonsense.  This is not payable.  How it was even taken is shocking. The point is the action of the King. “Out of pity for him he forgave the debt.”</w:t>
      </w:r>
    </w:p>
    <w:p w14:paraId="0D918DEB" w14:textId="2C00FEEB" w:rsidR="00F95D8E" w:rsidRPr="00D63E8E" w:rsidRDefault="00F95D8E" w:rsidP="00D63E8E">
      <w:pPr>
        <w:spacing w:line="480" w:lineRule="auto"/>
        <w:rPr>
          <w:b/>
          <w:bCs/>
          <w:sz w:val="24"/>
          <w:szCs w:val="24"/>
          <w:u w:val="single"/>
        </w:rPr>
      </w:pPr>
      <w:r w:rsidRPr="00D63E8E">
        <w:rPr>
          <w:b/>
          <w:bCs/>
          <w:sz w:val="24"/>
          <w:szCs w:val="24"/>
          <w:u w:val="single"/>
        </w:rPr>
        <w:t>Christology</w:t>
      </w:r>
    </w:p>
    <w:p w14:paraId="65CF21C6" w14:textId="1A15DD09" w:rsidR="00F95D8E" w:rsidRPr="00D63E8E" w:rsidRDefault="00F95D8E" w:rsidP="00D63E8E">
      <w:pPr>
        <w:spacing w:line="480" w:lineRule="auto"/>
        <w:rPr>
          <w:sz w:val="24"/>
          <w:szCs w:val="24"/>
        </w:rPr>
      </w:pPr>
      <w:r w:rsidRPr="00D63E8E">
        <w:rPr>
          <w:sz w:val="24"/>
          <w:szCs w:val="24"/>
        </w:rPr>
        <w:t xml:space="preserve">This is absolutely what Jesus has done for us on that cross.  Our one life would never have been enough to pay the debt of sin.  It was unpayable. And out of pity, the </w:t>
      </w:r>
      <w:proofErr w:type="gramStart"/>
      <w:r w:rsidRPr="00D63E8E">
        <w:rPr>
          <w:sz w:val="24"/>
          <w:szCs w:val="24"/>
        </w:rPr>
        <w:t>Father</w:t>
      </w:r>
      <w:proofErr w:type="gramEnd"/>
      <w:r w:rsidRPr="00D63E8E">
        <w:rPr>
          <w:sz w:val="24"/>
          <w:szCs w:val="24"/>
        </w:rPr>
        <w:t xml:space="preserve"> sent his only son.  Out of pity – this is our </w:t>
      </w:r>
      <w:proofErr w:type="spellStart"/>
      <w:r w:rsidRPr="00D63E8E">
        <w:rPr>
          <w:sz w:val="24"/>
          <w:szCs w:val="24"/>
        </w:rPr>
        <w:t>greek</w:t>
      </w:r>
      <w:proofErr w:type="spellEnd"/>
      <w:r w:rsidRPr="00D63E8E">
        <w:rPr>
          <w:sz w:val="24"/>
          <w:szCs w:val="24"/>
        </w:rPr>
        <w:t xml:space="preserve"> friend </w:t>
      </w:r>
      <w:proofErr w:type="spellStart"/>
      <w:r w:rsidRPr="00D63E8E">
        <w:rPr>
          <w:sz w:val="24"/>
          <w:szCs w:val="24"/>
        </w:rPr>
        <w:t>splagnizomai</w:t>
      </w:r>
      <w:proofErr w:type="spellEnd"/>
      <w:r w:rsidRPr="00D63E8E">
        <w:rPr>
          <w:sz w:val="24"/>
          <w:szCs w:val="24"/>
        </w:rPr>
        <w:t xml:space="preserve"> – out of having his guts churned – like when Jesus saw the great mass of people who were sheep without a shepherd. Out of pity, Christ took out sins.  And released us.  He freed us to go live not as debt slaves forever afraid of that debt collector Satan or that final balancing of accounts – death.  He freed us to live in the love of God.</w:t>
      </w:r>
    </w:p>
    <w:p w14:paraId="09C67663" w14:textId="541F38F3" w:rsidR="00F95D8E" w:rsidRPr="00D63E8E" w:rsidRDefault="00F95D8E" w:rsidP="00D63E8E">
      <w:pPr>
        <w:spacing w:line="480" w:lineRule="auto"/>
        <w:rPr>
          <w:b/>
          <w:bCs/>
          <w:sz w:val="24"/>
          <w:szCs w:val="24"/>
          <w:u w:val="single"/>
        </w:rPr>
      </w:pPr>
      <w:r w:rsidRPr="00D63E8E">
        <w:rPr>
          <w:b/>
          <w:bCs/>
          <w:sz w:val="24"/>
          <w:szCs w:val="24"/>
          <w:u w:val="single"/>
        </w:rPr>
        <w:lastRenderedPageBreak/>
        <w:t>Moral</w:t>
      </w:r>
    </w:p>
    <w:p w14:paraId="3095F248" w14:textId="10469A86" w:rsidR="00F95D8E" w:rsidRPr="00D63E8E" w:rsidRDefault="00F95D8E" w:rsidP="00D63E8E">
      <w:pPr>
        <w:spacing w:line="480" w:lineRule="auto"/>
        <w:rPr>
          <w:sz w:val="24"/>
          <w:szCs w:val="24"/>
        </w:rPr>
      </w:pPr>
      <w:r w:rsidRPr="00D63E8E">
        <w:rPr>
          <w:sz w:val="24"/>
          <w:szCs w:val="24"/>
        </w:rPr>
        <w:t>But in the story this servant – this member of the household – who had been forgiven 164,000 years debt. Turns around and hunts down another fellow servant.  Another member of the King’s household.  And demands the 100 denarii – the 100 days wages – owed.  And when met by the same plea he had just used, although far more reasonable, he had no pity on the man.</w:t>
      </w:r>
      <w:r w:rsidR="00A751E7" w:rsidRPr="00D63E8E">
        <w:rPr>
          <w:sz w:val="24"/>
          <w:szCs w:val="24"/>
        </w:rPr>
        <w:t xml:space="preserve">  And he had him thrown into prison.</w:t>
      </w:r>
    </w:p>
    <w:p w14:paraId="241F3BED" w14:textId="111C2DA7" w:rsidR="00A751E7" w:rsidRPr="00D63E8E" w:rsidRDefault="00A751E7" w:rsidP="00D63E8E">
      <w:pPr>
        <w:spacing w:line="480" w:lineRule="auto"/>
        <w:rPr>
          <w:b/>
          <w:bCs/>
          <w:sz w:val="24"/>
          <w:szCs w:val="24"/>
          <w:u w:val="single"/>
        </w:rPr>
      </w:pPr>
      <w:r w:rsidRPr="00D63E8E">
        <w:rPr>
          <w:b/>
          <w:bCs/>
          <w:sz w:val="24"/>
          <w:szCs w:val="24"/>
          <w:u w:val="single"/>
        </w:rPr>
        <w:t>Christology</w:t>
      </w:r>
    </w:p>
    <w:p w14:paraId="632DE7EB" w14:textId="51AE25B4" w:rsidR="00A751E7" w:rsidRPr="00D63E8E" w:rsidRDefault="00A751E7" w:rsidP="00D63E8E">
      <w:pPr>
        <w:spacing w:line="480" w:lineRule="auto"/>
        <w:rPr>
          <w:sz w:val="24"/>
          <w:szCs w:val="24"/>
        </w:rPr>
      </w:pPr>
      <w:r w:rsidRPr="00D63E8E">
        <w:rPr>
          <w:sz w:val="24"/>
          <w:szCs w:val="24"/>
        </w:rPr>
        <w:t xml:space="preserve">Now the first thing I want to ponder here is maybe a concern about our use of the Keys.  After all those keys are both binding and </w:t>
      </w:r>
      <w:proofErr w:type="gramStart"/>
      <w:r w:rsidRPr="00D63E8E">
        <w:rPr>
          <w:sz w:val="24"/>
          <w:szCs w:val="24"/>
        </w:rPr>
        <w:t>loosing</w:t>
      </w:r>
      <w:proofErr w:type="gramEnd"/>
      <w:r w:rsidRPr="00D63E8E">
        <w:rPr>
          <w:sz w:val="24"/>
          <w:szCs w:val="24"/>
        </w:rPr>
        <w:t xml:space="preserve">. And what if we run up against a fellow servant like this one who has no intention of </w:t>
      </w:r>
      <w:proofErr w:type="spellStart"/>
      <w:proofErr w:type="gramStart"/>
      <w:r w:rsidRPr="00D63E8E">
        <w:rPr>
          <w:sz w:val="24"/>
          <w:szCs w:val="24"/>
        </w:rPr>
        <w:t>loosing</w:t>
      </w:r>
      <w:proofErr w:type="spellEnd"/>
      <w:proofErr w:type="gramEnd"/>
      <w:r w:rsidRPr="00D63E8E">
        <w:rPr>
          <w:sz w:val="24"/>
          <w:szCs w:val="24"/>
        </w:rPr>
        <w:t>, but only of binding.  Does the promise that what we bind on earth is bound in heaven have any limits?</w:t>
      </w:r>
    </w:p>
    <w:p w14:paraId="2F6CE2CC" w14:textId="1415D094" w:rsidR="00A751E7" w:rsidRPr="00D63E8E" w:rsidRDefault="00A751E7" w:rsidP="00D63E8E">
      <w:pPr>
        <w:spacing w:line="480" w:lineRule="auto"/>
        <w:rPr>
          <w:sz w:val="24"/>
          <w:szCs w:val="24"/>
        </w:rPr>
      </w:pPr>
      <w:r w:rsidRPr="00D63E8E">
        <w:rPr>
          <w:sz w:val="24"/>
          <w:szCs w:val="24"/>
        </w:rPr>
        <w:t xml:space="preserve">And the answer from the parable would seem to be yes.  When what </w:t>
      </w:r>
      <w:proofErr w:type="gramStart"/>
      <w:r w:rsidRPr="00D63E8E">
        <w:rPr>
          <w:sz w:val="24"/>
          <w:szCs w:val="24"/>
        </w:rPr>
        <w:t>had happened</w:t>
      </w:r>
      <w:proofErr w:type="gramEnd"/>
      <w:r w:rsidRPr="00D63E8E">
        <w:rPr>
          <w:sz w:val="24"/>
          <w:szCs w:val="24"/>
        </w:rPr>
        <w:t xml:space="preserve"> is reported to the King, the King settles it all.  “I forgave you all that debt...should not you have had mercy on your fellow servant?”  That question being </w:t>
      </w:r>
      <w:proofErr w:type="gramStart"/>
      <w:r w:rsidRPr="00D63E8E">
        <w:rPr>
          <w:sz w:val="24"/>
          <w:szCs w:val="24"/>
        </w:rPr>
        <w:t>rhetorical</w:t>
      </w:r>
      <w:proofErr w:type="gramEnd"/>
      <w:r w:rsidRPr="00D63E8E">
        <w:rPr>
          <w:sz w:val="24"/>
          <w:szCs w:val="24"/>
        </w:rPr>
        <w:t xml:space="preserve"> the answer is yes.  And the King sets everything right.  Our use of the Keys – maybe especially that binding key – are always subject to Christ.</w:t>
      </w:r>
    </w:p>
    <w:p w14:paraId="37E01AC5" w14:textId="118CAE7F" w:rsidR="00A751E7" w:rsidRPr="00D63E8E" w:rsidRDefault="00A751E7" w:rsidP="00D63E8E">
      <w:pPr>
        <w:spacing w:line="480" w:lineRule="auto"/>
        <w:rPr>
          <w:b/>
          <w:bCs/>
          <w:sz w:val="24"/>
          <w:szCs w:val="24"/>
          <w:u w:val="single"/>
        </w:rPr>
      </w:pPr>
      <w:r w:rsidRPr="00D63E8E">
        <w:rPr>
          <w:b/>
          <w:bCs/>
          <w:sz w:val="24"/>
          <w:szCs w:val="24"/>
          <w:u w:val="single"/>
        </w:rPr>
        <w:t>Moral</w:t>
      </w:r>
    </w:p>
    <w:p w14:paraId="209A2E3F" w14:textId="6D8EE66E" w:rsidR="00A751E7" w:rsidRPr="00D63E8E" w:rsidRDefault="00A751E7" w:rsidP="00D63E8E">
      <w:pPr>
        <w:spacing w:line="480" w:lineRule="auto"/>
        <w:rPr>
          <w:sz w:val="24"/>
          <w:szCs w:val="24"/>
        </w:rPr>
      </w:pPr>
      <w:r w:rsidRPr="00D63E8E">
        <w:rPr>
          <w:sz w:val="24"/>
          <w:szCs w:val="24"/>
        </w:rPr>
        <w:t xml:space="preserve">And Jesus offers his own conclusion to the parable.  “So </w:t>
      </w:r>
      <w:proofErr w:type="gramStart"/>
      <w:r w:rsidRPr="00D63E8E">
        <w:rPr>
          <w:sz w:val="24"/>
          <w:szCs w:val="24"/>
        </w:rPr>
        <w:t>also</w:t>
      </w:r>
      <w:proofErr w:type="gramEnd"/>
      <w:r w:rsidRPr="00D63E8E">
        <w:rPr>
          <w:sz w:val="24"/>
          <w:szCs w:val="24"/>
        </w:rPr>
        <w:t xml:space="preserve"> my heavenly Father will do to every one of you, if you do not forgive you brother from your heart.”</w:t>
      </w:r>
    </w:p>
    <w:p w14:paraId="72A510D9" w14:textId="07F80EB7" w:rsidR="00A751E7" w:rsidRPr="00D63E8E" w:rsidRDefault="00A751E7" w:rsidP="00D63E8E">
      <w:pPr>
        <w:spacing w:line="480" w:lineRule="auto"/>
        <w:rPr>
          <w:sz w:val="24"/>
          <w:szCs w:val="24"/>
        </w:rPr>
      </w:pPr>
      <w:r w:rsidRPr="00D63E8E">
        <w:rPr>
          <w:sz w:val="24"/>
          <w:szCs w:val="24"/>
        </w:rPr>
        <w:t xml:space="preserve">And it is here that I want to ask a dangerous question.  Or at least one that I think could be dangerous.  Who is my brother?  It sounds an awful lot like the pharisee lawyer’s question that </w:t>
      </w:r>
      <w:r w:rsidRPr="00D63E8E">
        <w:rPr>
          <w:sz w:val="24"/>
          <w:szCs w:val="24"/>
        </w:rPr>
        <w:lastRenderedPageBreak/>
        <w:t xml:space="preserve">spurred the good Samaritan.  Who is my neighbor?  And in this way the two parables – The Unforgiving Servant and the Good Samaritan - might be </w:t>
      </w:r>
      <w:r w:rsidR="00183525" w:rsidRPr="00D63E8E">
        <w:rPr>
          <w:sz w:val="24"/>
          <w:szCs w:val="24"/>
        </w:rPr>
        <w:t xml:space="preserve">illuminating.  What was owed to the neighbor was pity and whatever material aid we might be.  The Samaritan bandaged the wounds and took the man to the inn and paid for his stay. What is </w:t>
      </w:r>
      <w:proofErr w:type="gramStart"/>
      <w:r w:rsidR="00183525" w:rsidRPr="00D63E8E">
        <w:rPr>
          <w:sz w:val="24"/>
          <w:szCs w:val="24"/>
        </w:rPr>
        <w:t>owed</w:t>
      </w:r>
      <w:proofErr w:type="gramEnd"/>
      <w:r w:rsidR="00183525" w:rsidRPr="00D63E8E">
        <w:rPr>
          <w:sz w:val="24"/>
          <w:szCs w:val="24"/>
        </w:rPr>
        <w:t xml:space="preserve"> the brother is more than just pity and material aid.  What is </w:t>
      </w:r>
      <w:proofErr w:type="gramStart"/>
      <w:r w:rsidR="00183525" w:rsidRPr="00D63E8E">
        <w:rPr>
          <w:sz w:val="24"/>
          <w:szCs w:val="24"/>
        </w:rPr>
        <w:t>owed</w:t>
      </w:r>
      <w:proofErr w:type="gramEnd"/>
      <w:r w:rsidR="00183525" w:rsidRPr="00D63E8E">
        <w:rPr>
          <w:sz w:val="24"/>
          <w:szCs w:val="24"/>
        </w:rPr>
        <w:t xml:space="preserve"> the brother is mercy.  What is </w:t>
      </w:r>
      <w:proofErr w:type="gramStart"/>
      <w:r w:rsidR="00183525" w:rsidRPr="00D63E8E">
        <w:rPr>
          <w:sz w:val="24"/>
          <w:szCs w:val="24"/>
        </w:rPr>
        <w:t>owed</w:t>
      </w:r>
      <w:proofErr w:type="gramEnd"/>
      <w:r w:rsidR="00183525" w:rsidRPr="00D63E8E">
        <w:rPr>
          <w:sz w:val="24"/>
          <w:szCs w:val="24"/>
        </w:rPr>
        <w:t xml:space="preserve"> the brother is forgiveness from the heart.</w:t>
      </w:r>
    </w:p>
    <w:p w14:paraId="4529D626" w14:textId="3F3956A4" w:rsidR="00183525" w:rsidRPr="00D63E8E" w:rsidRDefault="00183525" w:rsidP="00D63E8E">
      <w:pPr>
        <w:spacing w:line="480" w:lineRule="auto"/>
        <w:rPr>
          <w:sz w:val="24"/>
          <w:szCs w:val="24"/>
        </w:rPr>
      </w:pPr>
      <w:r w:rsidRPr="00D63E8E">
        <w:rPr>
          <w:sz w:val="24"/>
          <w:szCs w:val="24"/>
        </w:rPr>
        <w:t xml:space="preserve">I said upfront I think we universalize too much.  Because most of us remember the end of Christendom by which I mean when </w:t>
      </w:r>
      <w:proofErr w:type="gramStart"/>
      <w:r w:rsidRPr="00D63E8E">
        <w:rPr>
          <w:sz w:val="24"/>
          <w:szCs w:val="24"/>
        </w:rPr>
        <w:t>your</w:t>
      </w:r>
      <w:proofErr w:type="gramEnd"/>
      <w:r w:rsidRPr="00D63E8E">
        <w:rPr>
          <w:sz w:val="24"/>
          <w:szCs w:val="24"/>
        </w:rPr>
        <w:t xml:space="preserve"> could assume almost everyone you met was a Christian of some sort and was owed treatment as such.  In Christendom the boundary between this gathering – or any gathering of two or three – and how we lived our daily vocations was very porous. And things proper to the church would often just be applied in many different places.  But we are no longer in Christendom.  The world we live in is still very Christian. After 1700 years of various </w:t>
      </w:r>
      <w:proofErr w:type="gramStart"/>
      <w:r w:rsidRPr="00D63E8E">
        <w:rPr>
          <w:sz w:val="24"/>
          <w:szCs w:val="24"/>
        </w:rPr>
        <w:t>type</w:t>
      </w:r>
      <w:proofErr w:type="gramEnd"/>
      <w:r w:rsidRPr="00D63E8E">
        <w:rPr>
          <w:sz w:val="24"/>
          <w:szCs w:val="24"/>
        </w:rPr>
        <w:t xml:space="preserve"> of official </w:t>
      </w:r>
      <w:proofErr w:type="gramStart"/>
      <w:r w:rsidRPr="00D63E8E">
        <w:rPr>
          <w:sz w:val="24"/>
          <w:szCs w:val="24"/>
        </w:rPr>
        <w:t>recognition</w:t>
      </w:r>
      <w:proofErr w:type="gramEnd"/>
      <w:r w:rsidRPr="00D63E8E">
        <w:rPr>
          <w:sz w:val="24"/>
          <w:szCs w:val="24"/>
        </w:rPr>
        <w:t xml:space="preserve"> it couldn’t be anything but.  But the boundary is no longer so porous. There is a sharp and growing difference between this gathering and the general world.</w:t>
      </w:r>
      <w:r w:rsidR="00241EB6" w:rsidRPr="00D63E8E">
        <w:rPr>
          <w:sz w:val="24"/>
          <w:szCs w:val="24"/>
        </w:rPr>
        <w:t xml:space="preserve">  This gathering – the church of Christ, the household of the King – is growing stranger.</w:t>
      </w:r>
    </w:p>
    <w:p w14:paraId="281E1CC7" w14:textId="5E066592" w:rsidR="00241EB6" w:rsidRPr="00D63E8E" w:rsidRDefault="00241EB6" w:rsidP="00D63E8E">
      <w:pPr>
        <w:spacing w:line="480" w:lineRule="auto"/>
        <w:rPr>
          <w:sz w:val="24"/>
          <w:szCs w:val="24"/>
        </w:rPr>
      </w:pPr>
      <w:r w:rsidRPr="00D63E8E">
        <w:rPr>
          <w:sz w:val="24"/>
          <w:szCs w:val="24"/>
        </w:rPr>
        <w:t>And this spurs my question “Who is my brother?” Who do I owe on the penalty of hell – “his master delivered him to the jailers, until he could pay all his debt” – who do I owe forgiveness?</w:t>
      </w:r>
    </w:p>
    <w:p w14:paraId="3389AE24" w14:textId="77777777" w:rsidR="006F11C3" w:rsidRPr="00D63E8E" w:rsidRDefault="00241EB6" w:rsidP="00D63E8E">
      <w:pPr>
        <w:spacing w:line="480" w:lineRule="auto"/>
        <w:rPr>
          <w:sz w:val="24"/>
          <w:szCs w:val="24"/>
        </w:rPr>
      </w:pPr>
      <w:r w:rsidRPr="00D63E8E">
        <w:rPr>
          <w:sz w:val="24"/>
          <w:szCs w:val="24"/>
        </w:rPr>
        <w:t xml:space="preserve">And let me be careful here.  I believe there is a universal answer.  To the extent that you are sharing in the sufferings of Christ and making them full.  To the extent that you recognize carrying the cross.  You are freed to follow Christ in offering forgiveness to everyone who harms you.  And this can be one of the greatest acts of Christian love possible.  I am reminded of that group of Amish who a man shot up their school killing 6 and injuring another 4.  That </w:t>
      </w:r>
      <w:r w:rsidRPr="00D63E8E">
        <w:rPr>
          <w:sz w:val="24"/>
          <w:szCs w:val="24"/>
        </w:rPr>
        <w:lastRenderedPageBreak/>
        <w:t>community’s response was unimaginable forgiveness.  We are always free to act like Christ.  But this is also where that universal lie creeps in.  We should recognize that this is the path of the cross. The world does not operate nor understand such forgiveness.  Such forgiveness to the world is weakness.</w:t>
      </w:r>
      <w:r w:rsidR="006F11C3" w:rsidRPr="00D63E8E">
        <w:rPr>
          <w:sz w:val="24"/>
          <w:szCs w:val="24"/>
        </w:rPr>
        <w:t xml:space="preserve"> You are free to look up the West Nickel Mines School shooting and find many articles harshly critical about the Amish reaction and about how they were dismissing evil.</w:t>
      </w:r>
    </w:p>
    <w:p w14:paraId="049CACD0" w14:textId="492E620A" w:rsidR="00241EB6" w:rsidRPr="00D63E8E" w:rsidRDefault="006F11C3" w:rsidP="00D63E8E">
      <w:pPr>
        <w:spacing w:line="480" w:lineRule="auto"/>
        <w:rPr>
          <w:sz w:val="24"/>
          <w:szCs w:val="24"/>
        </w:rPr>
      </w:pPr>
      <w:r w:rsidRPr="00D63E8E">
        <w:rPr>
          <w:sz w:val="24"/>
          <w:szCs w:val="24"/>
        </w:rPr>
        <w:t>But</w:t>
      </w:r>
      <w:r w:rsidR="00241EB6" w:rsidRPr="00D63E8E">
        <w:rPr>
          <w:sz w:val="24"/>
          <w:szCs w:val="24"/>
        </w:rPr>
        <w:t xml:space="preserve"> </w:t>
      </w:r>
      <w:r w:rsidRPr="00D63E8E">
        <w:rPr>
          <w:sz w:val="24"/>
          <w:szCs w:val="24"/>
        </w:rPr>
        <w:t xml:space="preserve">while there is the freedom to act in such a way to all our neighbors.  Not all neighbors are brothers.  It is your brothers.  It is the people your share the body and blood of Christ with.  It is those who all call the crucified LORD…that you own forgiveness…70 times 7. </w:t>
      </w:r>
    </w:p>
    <w:p w14:paraId="613C470B" w14:textId="136A7A01" w:rsidR="006F11C3" w:rsidRPr="00D63E8E" w:rsidRDefault="009A39FF" w:rsidP="00D63E8E">
      <w:pPr>
        <w:spacing w:line="480" w:lineRule="auto"/>
        <w:rPr>
          <w:b/>
          <w:bCs/>
          <w:sz w:val="24"/>
          <w:szCs w:val="24"/>
          <w:u w:val="single"/>
        </w:rPr>
      </w:pPr>
      <w:r w:rsidRPr="00D63E8E">
        <w:rPr>
          <w:b/>
          <w:bCs/>
          <w:sz w:val="24"/>
          <w:szCs w:val="24"/>
          <w:u w:val="single"/>
        </w:rPr>
        <w:t>Eschatological</w:t>
      </w:r>
    </w:p>
    <w:p w14:paraId="04513675" w14:textId="3EBC9FFA" w:rsidR="006F11C3" w:rsidRPr="00D63E8E" w:rsidRDefault="006F11C3" w:rsidP="00D63E8E">
      <w:pPr>
        <w:spacing w:line="480" w:lineRule="auto"/>
        <w:rPr>
          <w:sz w:val="24"/>
          <w:szCs w:val="24"/>
        </w:rPr>
      </w:pPr>
      <w:r w:rsidRPr="00D63E8E">
        <w:rPr>
          <w:sz w:val="24"/>
          <w:szCs w:val="24"/>
        </w:rPr>
        <w:t xml:space="preserve">The world operates by its old rules.  It punishes weakness.  And forgiveness is read as weakness.  And I think that the church is going to have to relearn a distinction between neighbor and brother. </w:t>
      </w:r>
    </w:p>
    <w:p w14:paraId="15E08D91" w14:textId="6B0A69A8" w:rsidR="006F11C3" w:rsidRPr="00D63E8E" w:rsidRDefault="006F11C3" w:rsidP="00D63E8E">
      <w:pPr>
        <w:spacing w:line="480" w:lineRule="auto"/>
        <w:rPr>
          <w:sz w:val="24"/>
          <w:szCs w:val="24"/>
        </w:rPr>
      </w:pPr>
      <w:r w:rsidRPr="00D63E8E">
        <w:rPr>
          <w:sz w:val="24"/>
          <w:szCs w:val="24"/>
        </w:rPr>
        <w:t xml:space="preserve">And the world is largely the world of the law.  It will demand repayment.  Although what it considers debt is different from our King. And it is completely appropriate for the church in the world to operate according to the law.  It might be necessary at times for the church to operate according to the law </w:t>
      </w:r>
      <w:proofErr w:type="gramStart"/>
      <w:r w:rsidRPr="00D63E8E">
        <w:rPr>
          <w:sz w:val="24"/>
          <w:szCs w:val="24"/>
        </w:rPr>
        <w:t>in regards to</w:t>
      </w:r>
      <w:proofErr w:type="gramEnd"/>
      <w:r w:rsidRPr="00D63E8E">
        <w:rPr>
          <w:sz w:val="24"/>
          <w:szCs w:val="24"/>
        </w:rPr>
        <w:t xml:space="preserve"> the world.  To do otherwise might invite crosses that in sanctified wisdom we don’t need to carry.</w:t>
      </w:r>
    </w:p>
    <w:p w14:paraId="3184F9E0" w14:textId="5C9A49A7" w:rsidR="006F11C3" w:rsidRPr="00D63E8E" w:rsidRDefault="006F11C3" w:rsidP="00D63E8E">
      <w:pPr>
        <w:spacing w:line="480" w:lineRule="auto"/>
        <w:rPr>
          <w:sz w:val="24"/>
          <w:szCs w:val="24"/>
        </w:rPr>
      </w:pPr>
      <w:r w:rsidRPr="00D63E8E">
        <w:rPr>
          <w:sz w:val="24"/>
          <w:szCs w:val="24"/>
        </w:rPr>
        <w:t xml:space="preserve">But all the kingdoms of this world – all their laws – all the ways they bind and </w:t>
      </w:r>
      <w:proofErr w:type="gramStart"/>
      <w:r w:rsidRPr="00D63E8E">
        <w:rPr>
          <w:sz w:val="24"/>
          <w:szCs w:val="24"/>
        </w:rPr>
        <w:t>loose</w:t>
      </w:r>
      <w:proofErr w:type="gramEnd"/>
      <w:r w:rsidRPr="00D63E8E">
        <w:rPr>
          <w:sz w:val="24"/>
          <w:szCs w:val="24"/>
        </w:rPr>
        <w:t xml:space="preserve"> – are passing away.  This Kingdom.  The Kingdom of our LORD and of his Christ.  This church</w:t>
      </w:r>
      <w:r w:rsidR="009A39FF" w:rsidRPr="00D63E8E">
        <w:rPr>
          <w:sz w:val="24"/>
          <w:szCs w:val="24"/>
        </w:rPr>
        <w:t xml:space="preserve">.  Must operate on forgiveness.  As Paul says, “We will all stand before the judgement seat of God.”  And “every knee shall bow and tongue confess.” </w:t>
      </w:r>
    </w:p>
    <w:p w14:paraId="2C3EF17C" w14:textId="7DFCE06E" w:rsidR="009A39FF" w:rsidRPr="00D63E8E" w:rsidRDefault="009A39FF" w:rsidP="00D63E8E">
      <w:pPr>
        <w:spacing w:line="480" w:lineRule="auto"/>
        <w:rPr>
          <w:sz w:val="24"/>
          <w:szCs w:val="24"/>
        </w:rPr>
      </w:pPr>
      <w:r w:rsidRPr="00D63E8E">
        <w:rPr>
          <w:sz w:val="24"/>
          <w:szCs w:val="24"/>
        </w:rPr>
        <w:lastRenderedPageBreak/>
        <w:t>“Why do you pass judgement on your brother?”  Forgive them.  You will be living with them for eternity.  Don’t attempt to hold that debt. Holding onto a few pennies before the one who gave you 160.000 years is foolishness.  And it won’t end well. Forgive your brother from your heart.</w:t>
      </w:r>
    </w:p>
    <w:sectPr w:rsidR="009A39FF" w:rsidRPr="00D63E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882"/>
    <w:rsid w:val="001440C9"/>
    <w:rsid w:val="00183525"/>
    <w:rsid w:val="00241EB6"/>
    <w:rsid w:val="003F1882"/>
    <w:rsid w:val="006F11C3"/>
    <w:rsid w:val="00965376"/>
    <w:rsid w:val="009A39FF"/>
    <w:rsid w:val="00A751E7"/>
    <w:rsid w:val="00C1787B"/>
    <w:rsid w:val="00C70DC2"/>
    <w:rsid w:val="00D63E8E"/>
    <w:rsid w:val="00F0225A"/>
    <w:rsid w:val="00F32F0D"/>
    <w:rsid w:val="00F95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9CC93"/>
  <w15:chartTrackingRefBased/>
  <w15:docId w15:val="{696FDAF3-E2CC-4E1C-8C75-BC1EC2F2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8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8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F188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F188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188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188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188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88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88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F188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F188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188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188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188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1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88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88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F1882"/>
    <w:pPr>
      <w:spacing w:before="160"/>
      <w:jc w:val="center"/>
    </w:pPr>
    <w:rPr>
      <w:i/>
      <w:iCs/>
      <w:color w:val="404040" w:themeColor="text1" w:themeTint="BF"/>
    </w:rPr>
  </w:style>
  <w:style w:type="character" w:customStyle="1" w:styleId="QuoteChar">
    <w:name w:val="Quote Char"/>
    <w:basedOn w:val="DefaultParagraphFont"/>
    <w:link w:val="Quote"/>
    <w:uiPriority w:val="29"/>
    <w:rsid w:val="003F1882"/>
    <w:rPr>
      <w:i/>
      <w:iCs/>
      <w:color w:val="404040" w:themeColor="text1" w:themeTint="BF"/>
    </w:rPr>
  </w:style>
  <w:style w:type="paragraph" w:styleId="ListParagraph">
    <w:name w:val="List Paragraph"/>
    <w:basedOn w:val="Normal"/>
    <w:uiPriority w:val="34"/>
    <w:qFormat/>
    <w:rsid w:val="003F1882"/>
    <w:pPr>
      <w:ind w:left="720"/>
      <w:contextualSpacing/>
    </w:pPr>
  </w:style>
  <w:style w:type="character" w:styleId="IntenseEmphasis">
    <w:name w:val="Intense Emphasis"/>
    <w:basedOn w:val="DefaultParagraphFont"/>
    <w:uiPriority w:val="21"/>
    <w:qFormat/>
    <w:rsid w:val="003F1882"/>
    <w:rPr>
      <w:i/>
      <w:iCs/>
      <w:color w:val="0F4761" w:themeColor="accent1" w:themeShade="BF"/>
    </w:rPr>
  </w:style>
  <w:style w:type="paragraph" w:styleId="IntenseQuote">
    <w:name w:val="Intense Quote"/>
    <w:basedOn w:val="Normal"/>
    <w:next w:val="Normal"/>
    <w:link w:val="IntenseQuoteChar"/>
    <w:uiPriority w:val="30"/>
    <w:qFormat/>
    <w:rsid w:val="003F1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882"/>
    <w:rPr>
      <w:i/>
      <w:iCs/>
      <w:color w:val="0F4761" w:themeColor="accent1" w:themeShade="BF"/>
    </w:rPr>
  </w:style>
  <w:style w:type="character" w:styleId="IntenseReference">
    <w:name w:val="Intense Reference"/>
    <w:basedOn w:val="DefaultParagraphFont"/>
    <w:uiPriority w:val="32"/>
    <w:qFormat/>
    <w:rsid w:val="003F1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Brown</dc:creator>
  <cp:keywords/>
  <dc:description/>
  <cp:lastModifiedBy>Mark Brown</cp:lastModifiedBy>
  <cp:revision>2</cp:revision>
  <dcterms:created xsi:type="dcterms:W3CDTF">2026-09-13T03:46:00Z</dcterms:created>
  <dcterms:modified xsi:type="dcterms:W3CDTF">2026-09-13T05:15:00Z</dcterms:modified>
</cp:coreProperties>
</file>